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分包3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  <w:bookmarkStart w:id="0" w:name="_GoBack"/>
      <w:bookmarkEnd w:id="0"/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血管内冲击波治疗设备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血管内冲击波治疗设备部分参数及相关情况表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发射技术参数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1个周期内连续最大脉冲数量：30个脉冲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手动控制冲击波激发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可匹配进口耗材和国产耗材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电源及供电方式：电池供电或插电式网电源供电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额定电压;220VAC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显示方式:彩色数字显示 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工作模式: 可连续或单独激发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13AD94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安全参数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7384" w:type="dxa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设备使用阻热材料，保证符合国家相关安全标准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自动识别:设备能自动识别并显示导管型号规格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7384" w:type="dxa"/>
            <w:vAlign w:val="center"/>
          </w:tcPr>
          <w:p w14:paraId="2D5C69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防泼水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54AB55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冠脉血管内冲击技术参数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7384" w:type="dxa"/>
            <w:vAlign w:val="center"/>
          </w:tcPr>
          <w:p w14:paraId="486CC2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治疗周期总数:单根冠脉导管支持≥8个周期（脉冲次数80次以上）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19642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345A0C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7384" w:type="dxa"/>
            <w:vAlign w:val="center"/>
          </w:tcPr>
          <w:p w14:paraId="790002D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球囊直径:2.5——4.0（至少有以下四个规格2.5/3.0/3.5/4.0）mm</w:t>
            </w:r>
          </w:p>
        </w:tc>
        <w:tc>
          <w:tcPr>
            <w:tcW w:w="3070" w:type="dxa"/>
            <w:vAlign w:val="center"/>
          </w:tcPr>
          <w:p w14:paraId="333DE1F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3B882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65F3EA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7384" w:type="dxa"/>
            <w:vAlign w:val="center"/>
          </w:tcPr>
          <w:p w14:paraId="3495127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兼容6F指引导管，兼容 0.014英寸导引导丝</w:t>
            </w:r>
          </w:p>
        </w:tc>
        <w:tc>
          <w:tcPr>
            <w:tcW w:w="3070" w:type="dxa"/>
            <w:vAlign w:val="center"/>
          </w:tcPr>
          <w:p w14:paraId="5BE8426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C59A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068565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7384" w:type="dxa"/>
            <w:vAlign w:val="center"/>
          </w:tcPr>
          <w:p w14:paraId="6B911D5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耐压 (RBP)：10atm以上</w:t>
            </w:r>
          </w:p>
        </w:tc>
        <w:tc>
          <w:tcPr>
            <w:tcW w:w="3070" w:type="dxa"/>
            <w:vAlign w:val="center"/>
          </w:tcPr>
          <w:p w14:paraId="73D1B5E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5890F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8B3E5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22E868C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7000565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4A9BD538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D034BF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p w14:paraId="36DFBD51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1A7917C1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3D4282-6A89-4229-ABD0-799462FD2C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8AEB74-BC0C-4918-90D1-BC32550091B7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EA4435BB-5E78-4865-8912-6C13B91994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CA4813DE-23EB-40D9-9610-C53301B438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59EE1C9-936E-4464-870E-5DDD5F05F7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6FC5B20"/>
    <w:rsid w:val="0C6A07D3"/>
    <w:rsid w:val="15615881"/>
    <w:rsid w:val="1ACA07D0"/>
    <w:rsid w:val="20225A33"/>
    <w:rsid w:val="29CB6FBF"/>
    <w:rsid w:val="2D360D42"/>
    <w:rsid w:val="307A1AE5"/>
    <w:rsid w:val="35280B03"/>
    <w:rsid w:val="3F0C7BFD"/>
    <w:rsid w:val="4DA44802"/>
    <w:rsid w:val="51E7689A"/>
    <w:rsid w:val="59746BF9"/>
    <w:rsid w:val="597E746C"/>
    <w:rsid w:val="5B67085C"/>
    <w:rsid w:val="5D0C499F"/>
    <w:rsid w:val="604069F6"/>
    <w:rsid w:val="61263164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672</Characters>
  <Lines>0</Lines>
  <Paragraphs>0</Paragraphs>
  <TotalTime>27</TotalTime>
  <ScaleCrop>false</ScaleCrop>
  <LinksUpToDate>false</LinksUpToDate>
  <CharactersWithSpaces>841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2025-07-18T01:21:27Z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FBDE97BCC13B4C5CB6BE5E18E6D298D3_11</vt:lpwstr>
  </property>
  <property fmtid="{D5CDD505-2E9C-101B-9397-08002B2CF9AE}" pid="4" name="KSOTemplateDocerSaveRecord">
    <vt:lpwstr>eyJoZGlkIjoiMDk5YWI1MWM0YmMwNzkzYTZmYmI4NjM4ZDU0ZDhiMzgiLCJ1c2VySWQiOiI1MzU5ODIwOTEifQ==</vt:lpwstr>
  </property>
</Properties>
</file>