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竞标报价表</w:t>
      </w:r>
    </w:p>
    <w:p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lang w:eastAsia="zh-CN"/>
        </w:rPr>
        <w:t>广西壮族自治区胸科医院</w:t>
      </w:r>
      <w:r>
        <w:rPr>
          <w:rFonts w:hint="eastAsia"/>
          <w:sz w:val="28"/>
          <w:szCs w:val="28"/>
        </w:rPr>
        <w:t>2024年-2026年护工服务采购项目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项目编号： XKYY-</w:t>
      </w:r>
      <w:r>
        <w:rPr>
          <w:rFonts w:hint="eastAsia"/>
          <w:sz w:val="28"/>
          <w:szCs w:val="28"/>
          <w:lang w:val="en-US" w:eastAsia="zh-CN"/>
        </w:rPr>
        <w:t>HLB</w:t>
      </w:r>
      <w:r>
        <w:rPr>
          <w:rFonts w:hint="eastAsia"/>
          <w:sz w:val="28"/>
          <w:szCs w:val="28"/>
        </w:rPr>
        <w:t>-2023122</w:t>
      </w:r>
      <w:r>
        <w:rPr>
          <w:rFonts w:hint="eastAsia"/>
          <w:sz w:val="28"/>
          <w:szCs w:val="28"/>
          <w:lang w:val="en-US" w:eastAsia="zh-CN"/>
        </w:rPr>
        <w:t>6</w:t>
      </w:r>
      <w:bookmarkStart w:id="0" w:name="_GoBack"/>
      <w:bookmarkEnd w:id="0"/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供应商名称：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rPr>
          <w:rFonts w:hint="eastAsia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</w:rPr>
        <w:t xml:space="preserve">                              </w:t>
      </w:r>
    </w:p>
    <w:tbl>
      <w:tblPr>
        <w:tblStyle w:val="5"/>
        <w:tblW w:w="10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769"/>
        <w:gridCol w:w="4181"/>
        <w:gridCol w:w="150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服务周期</w:t>
            </w:r>
          </w:p>
        </w:tc>
        <w:tc>
          <w:tcPr>
            <w:tcW w:w="41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护工收费标准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配备人数（人）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护工服务采购项目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2年</w:t>
            </w:r>
          </w:p>
        </w:tc>
        <w:tc>
          <w:tcPr>
            <w:tcW w:w="4181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/>
                <w:sz w:val="28"/>
                <w:szCs w:val="28"/>
                <w:lang w:eastAsia="zh-CN"/>
              </w:rPr>
              <w:t>三级护工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元/天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2.二级护工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元/天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3.一级护工：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元/天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4.一对二陪护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元/天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5.一对一24小时陪护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元/天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3360" w:firstLineChars="1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法定代表人或者委托代理人（签字）：                    </w:t>
      </w:r>
    </w:p>
    <w:p>
      <w:pPr>
        <w:ind w:firstLine="3360" w:firstLineChars="1200"/>
        <w:rPr>
          <w:rFonts w:hint="eastAsia"/>
          <w:sz w:val="28"/>
          <w:szCs w:val="28"/>
        </w:rPr>
      </w:pPr>
    </w:p>
    <w:p>
      <w:pPr>
        <w:ind w:firstLine="3360" w:firstLineChars="1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供应商（盖公章）：      </w:t>
      </w:r>
    </w:p>
    <w:p>
      <w:pPr>
        <w:ind w:firstLine="5600" w:firstLineChars="2000"/>
        <w:rPr>
          <w:rFonts w:hint="eastAsia"/>
          <w:sz w:val="28"/>
          <w:szCs w:val="28"/>
        </w:rPr>
      </w:pPr>
    </w:p>
    <w:p>
      <w:pPr>
        <w:ind w:firstLine="5600" w:firstLineChars="20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日期：   年   月 </w:t>
      </w:r>
      <w:r>
        <w:rPr>
          <w:rFonts w:hint="eastAsia"/>
          <w:sz w:val="28"/>
          <w:szCs w:val="28"/>
          <w:lang w:val="en-US" w:eastAsia="zh-CN"/>
        </w:rPr>
        <w:t xml:space="preserve">  日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67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YjhkOTJkYzIwMTNhZTFkODk4NDQ0M2JjMTRiMWUifQ=="/>
  </w:docVars>
  <w:rsids>
    <w:rsidRoot w:val="00000000"/>
    <w:rsid w:val="18C043BA"/>
    <w:rsid w:val="23BE063C"/>
    <w:rsid w:val="34860FB8"/>
    <w:rsid w:val="620D3D95"/>
    <w:rsid w:val="7228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0"/>
        <w:tab w:val="lef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ormal (Web)_file_872_file_882"/>
    <w:basedOn w:val="8"/>
    <w:autoRedefine/>
    <w:unhideWhenUsed/>
    <w:qFormat/>
    <w:uiPriority w:val="99"/>
    <w:pPr>
      <w:spacing w:before="100" w:beforeAutospacing="1" w:after="100" w:afterAutospacing="1"/>
    </w:pPr>
  </w:style>
  <w:style w:type="paragraph" w:customStyle="1" w:styleId="8">
    <w:name w:val="Normal_file_872_file_882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2023-02-27T00:44:00Z</dcterms:created>
  <dc:creator>lenovo</dc:creator>
  <cp:lastModifiedBy>紫菱181</cp:lastModifiedBy>
  <dcterms:modified xsi:type="dcterms:W3CDTF">2024-01-15T01:09:09Z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B4C2BB8BEC6F4204A1DFA3D908BCABF5</vt:lpwstr>
  </property>
</Properties>
</file>