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b/>
          <w:sz w:val="48"/>
          <w:szCs w:val="48"/>
        </w:rPr>
      </w:pPr>
    </w:p>
    <w:p>
      <w:pPr>
        <w:spacing w:line="220" w:lineRule="atLeast"/>
        <w:jc w:val="distribute"/>
        <w:rPr>
          <w:b/>
          <w:sz w:val="48"/>
          <w:szCs w:val="48"/>
          <w:u w:val="single"/>
        </w:rPr>
      </w:pPr>
      <w:r>
        <w:rPr>
          <w:rFonts w:hint="eastAsia"/>
          <w:b/>
          <w:sz w:val="48"/>
          <w:szCs w:val="48"/>
          <w:u w:val="single"/>
        </w:rPr>
        <w:t>广西壮族自治区胸科医院</w:t>
      </w:r>
    </w:p>
    <w:p>
      <w:pPr>
        <w:spacing w:line="220" w:lineRule="atLeast"/>
        <w:jc w:val="center"/>
        <w:rPr>
          <w:b/>
          <w:sz w:val="48"/>
          <w:szCs w:val="48"/>
        </w:rPr>
      </w:pPr>
    </w:p>
    <w:p>
      <w:pPr>
        <w:spacing w:line="220" w:lineRule="atLeast"/>
        <w:jc w:val="center"/>
        <w:rPr>
          <w:b/>
          <w:sz w:val="48"/>
          <w:szCs w:val="48"/>
        </w:rPr>
      </w:pPr>
    </w:p>
    <w:p>
      <w:pPr>
        <w:spacing w:line="220" w:lineRule="atLeast"/>
        <w:jc w:val="center"/>
        <w:rPr>
          <w:b/>
          <w:sz w:val="48"/>
          <w:szCs w:val="48"/>
        </w:rPr>
      </w:pPr>
    </w:p>
    <w:p>
      <w:pPr>
        <w:spacing w:line="220" w:lineRule="atLeast"/>
        <w:jc w:val="center"/>
        <w:rPr>
          <w:b/>
          <w:sz w:val="48"/>
          <w:szCs w:val="48"/>
        </w:rPr>
      </w:pPr>
    </w:p>
    <w:p>
      <w:pPr>
        <w:spacing w:line="220" w:lineRule="atLeast"/>
        <w:jc w:val="center"/>
        <w:rPr>
          <w:b/>
          <w:sz w:val="84"/>
          <w:szCs w:val="84"/>
        </w:rPr>
      </w:pPr>
      <w:r>
        <w:rPr>
          <w:rFonts w:hint="eastAsia"/>
          <w:b/>
          <w:sz w:val="84"/>
          <w:szCs w:val="84"/>
          <w:lang w:eastAsia="zh-CN"/>
        </w:rPr>
        <w:t>招标</w:t>
      </w:r>
      <w:r>
        <w:rPr>
          <w:rFonts w:hint="eastAsia"/>
          <w:b/>
          <w:sz w:val="84"/>
          <w:szCs w:val="84"/>
        </w:rPr>
        <w:t>文件</w:t>
      </w:r>
    </w:p>
    <w:p>
      <w:pPr>
        <w:spacing w:line="220" w:lineRule="atLeast"/>
        <w:jc w:val="center"/>
        <w:rPr>
          <w:b/>
          <w:spacing w:val="-30"/>
          <w:sz w:val="72"/>
          <w:szCs w:val="72"/>
        </w:rPr>
      </w:pPr>
    </w:p>
    <w:p>
      <w:pPr>
        <w:spacing w:line="220" w:lineRule="atLeast"/>
        <w:jc w:val="center"/>
        <w:rPr>
          <w:b/>
          <w:spacing w:val="-30"/>
          <w:sz w:val="72"/>
          <w:szCs w:val="72"/>
        </w:rPr>
      </w:pPr>
    </w:p>
    <w:p>
      <w:pPr>
        <w:spacing w:line="220" w:lineRule="atLeast"/>
        <w:jc w:val="center"/>
        <w:rPr>
          <w:b/>
          <w:spacing w:val="-30"/>
          <w:sz w:val="72"/>
          <w:szCs w:val="72"/>
        </w:rPr>
      </w:pPr>
    </w:p>
    <w:p>
      <w:pPr>
        <w:spacing w:line="220" w:lineRule="atLeast"/>
        <w:jc w:val="center"/>
        <w:rPr>
          <w:b/>
          <w:spacing w:val="-30"/>
          <w:sz w:val="72"/>
          <w:szCs w:val="72"/>
        </w:rPr>
      </w:pPr>
    </w:p>
    <w:p>
      <w:pPr>
        <w:spacing w:after="0" w:line="440" w:lineRule="exact"/>
        <w:rPr>
          <w:rFonts w:hint="default" w:ascii="宋体" w:hAnsi="宋体" w:eastAsia="微软雅黑"/>
          <w:sz w:val="30"/>
          <w:szCs w:val="30"/>
          <w:lang w:val="en-US" w:eastAsia="zh-CN"/>
        </w:rPr>
      </w:pPr>
      <w:r>
        <w:rPr>
          <w:rFonts w:hint="eastAsia" w:ascii="宋体" w:hAnsi="宋体"/>
          <w:sz w:val="30"/>
          <w:szCs w:val="30"/>
        </w:rPr>
        <w:t>项目名称：</w:t>
      </w:r>
      <w:r>
        <w:rPr>
          <w:rFonts w:hint="eastAsia" w:ascii="宋体" w:hAnsi="宋体"/>
          <w:sz w:val="30"/>
          <w:szCs w:val="30"/>
          <w:lang w:val="en-US" w:eastAsia="zh-CN"/>
        </w:rPr>
        <w:t>蛋糕消费卡</w:t>
      </w:r>
    </w:p>
    <w:p>
      <w:pPr>
        <w:spacing w:line="220" w:lineRule="atLeast"/>
        <w:rPr>
          <w:rFonts w:ascii="宋体" w:hAnsi="宋体"/>
          <w:sz w:val="24"/>
        </w:rPr>
      </w:pPr>
    </w:p>
    <w:p>
      <w:pPr>
        <w:spacing w:line="220" w:lineRule="atLeast"/>
        <w:rPr>
          <w:rFonts w:ascii="宋体" w:hAnsi="宋体"/>
          <w:sz w:val="24"/>
        </w:rPr>
      </w:pPr>
    </w:p>
    <w:p>
      <w:pPr>
        <w:spacing w:line="220" w:lineRule="atLeast"/>
        <w:rPr>
          <w:rFonts w:ascii="宋体" w:hAnsi="宋体"/>
          <w:sz w:val="24"/>
        </w:rPr>
      </w:pPr>
      <w:r>
        <w:rPr>
          <w:rFonts w:ascii="宋体" w:hAnsi="宋体"/>
          <w:sz w:val="24"/>
        </w:rPr>
        <w:pict>
          <v:shape id="_x0000_s1026" o:spid="_x0000_s1026" o:spt="32" type="#_x0000_t32" style="position:absolute;left:0pt;margin-left:-0.75pt;margin-top:18.3pt;height:0pt;width:414.75pt;z-index:251658240;mso-width-relative:page;mso-height-relative:page;" o:connectortype="straight" filled="f" coordsize="21600,21600">
            <v:path arrowok="t"/>
            <v:fill on="f" focussize="0,0"/>
            <v:stroke/>
            <v:imagedata o:title=""/>
            <o:lock v:ext="edit"/>
          </v:shape>
        </w:pict>
      </w:r>
    </w:p>
    <w:p>
      <w:pPr>
        <w:spacing w:line="220" w:lineRule="atLeast"/>
        <w:jc w:val="center"/>
        <w:rPr>
          <w:rFonts w:ascii="宋体" w:hAnsi="宋体"/>
          <w:sz w:val="24"/>
        </w:rPr>
      </w:pPr>
      <w:r>
        <w:rPr>
          <w:rFonts w:hint="eastAsia" w:ascii="宋体" w:hAnsi="宋体"/>
          <w:sz w:val="24"/>
        </w:rPr>
        <w:t>广西壮族自治区胸科医院</w:t>
      </w:r>
    </w:p>
    <w:p>
      <w:pPr>
        <w:spacing w:line="220" w:lineRule="atLeast"/>
        <w:jc w:val="center"/>
        <w:rPr>
          <w:rFonts w:hint="eastAsia" w:ascii="仿宋_GB2312" w:eastAsia="仿宋_GB2312"/>
          <w:b/>
          <w:color w:val="000000"/>
          <w:sz w:val="44"/>
          <w:szCs w:val="44"/>
          <w:shd w:val="clear" w:color="auto" w:fill="FFFFFF"/>
          <w:lang w:eastAsia="zh-CN"/>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p>
    <w:p>
      <w:pPr>
        <w:spacing w:after="0" w:line="360" w:lineRule="auto"/>
        <w:jc w:val="center"/>
        <w:rPr>
          <w:rFonts w:ascii="仿宋_GB2312" w:eastAsia="仿宋_GB2312"/>
          <w:b/>
          <w:color w:val="000000"/>
          <w:sz w:val="44"/>
          <w:szCs w:val="44"/>
          <w:shd w:val="clear" w:color="auto" w:fill="FFFFFF"/>
        </w:rPr>
      </w:pPr>
      <w:r>
        <w:rPr>
          <w:rFonts w:hint="eastAsia" w:ascii="仿宋_GB2312" w:eastAsia="仿宋_GB2312"/>
          <w:b/>
          <w:color w:val="000000"/>
          <w:sz w:val="44"/>
          <w:szCs w:val="44"/>
          <w:shd w:val="clear" w:color="auto" w:fill="FFFFFF"/>
          <w:lang w:eastAsia="zh-CN"/>
        </w:rPr>
        <w:t>招标</w:t>
      </w:r>
      <w:r>
        <w:rPr>
          <w:rFonts w:hint="eastAsia" w:ascii="仿宋_GB2312" w:eastAsia="仿宋_GB2312"/>
          <w:b/>
          <w:color w:val="000000"/>
          <w:sz w:val="44"/>
          <w:szCs w:val="44"/>
          <w:shd w:val="clear" w:color="auto" w:fill="FFFFFF"/>
        </w:rPr>
        <w:t>公告</w:t>
      </w:r>
    </w:p>
    <w:p>
      <w:pPr>
        <w:keepNext w:val="0"/>
        <w:keepLines w:val="0"/>
        <w:pageBreakBefore w:val="0"/>
        <w:widowControl/>
        <w:kinsoku/>
        <w:wordWrap/>
        <w:overflowPunct/>
        <w:topLinePunct w:val="0"/>
        <w:autoSpaceDE w:val="0"/>
        <w:autoSpaceDN/>
        <w:bidi w:val="0"/>
        <w:adjustRightInd w:val="0"/>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广西壮族自治区胸科医院拟对</w:t>
      </w:r>
      <w:r>
        <w:rPr>
          <w:rFonts w:hint="eastAsia" w:ascii="仿宋_GB2312" w:hAnsi="仿宋_GB2312" w:eastAsia="仿宋_GB2312" w:cs="仿宋_GB2312"/>
          <w:kern w:val="0"/>
          <w:sz w:val="28"/>
          <w:szCs w:val="28"/>
        </w:rPr>
        <w:t>工会所需采购项目进行院内招标。</w:t>
      </w:r>
      <w:r>
        <w:rPr>
          <w:rFonts w:hint="eastAsia" w:ascii="仿宋_GB2312" w:hAnsi="仿宋_GB2312" w:eastAsia="仿宋_GB2312" w:cs="仿宋_GB2312"/>
          <w:sz w:val="28"/>
          <w:szCs w:val="28"/>
        </w:rPr>
        <w:t>邀请具备相关业务资质的供应商前来投标，现将有关事项公告</w:t>
      </w:r>
      <w:r>
        <w:rPr>
          <w:rFonts w:hint="eastAsia" w:ascii="仿宋_GB2312" w:hAnsi="仿宋_GB2312" w:eastAsia="仿宋_GB2312" w:cs="仿宋_GB2312"/>
          <w:sz w:val="28"/>
          <w:szCs w:val="28"/>
        </w:rPr>
        <w:t>如下：</w:t>
      </w:r>
    </w:p>
    <w:p>
      <w:pPr>
        <w:keepNext w:val="0"/>
        <w:keepLines w:val="0"/>
        <w:pageBreakBefore w:val="0"/>
        <w:widowControl/>
        <w:kinsoku/>
        <w:wordWrap/>
        <w:overflowPunct/>
        <w:topLinePunct w:val="0"/>
        <w:autoSpaceDN/>
        <w:bidi w:val="0"/>
        <w:adjustRightInd w:val="0"/>
        <w:snapToGrid w:val="0"/>
        <w:spacing w:after="0" w:line="520" w:lineRule="exact"/>
        <w:ind w:firstLine="562" w:firstLineChars="200"/>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b/>
          <w:color w:val="000000"/>
          <w:sz w:val="28"/>
          <w:szCs w:val="28"/>
          <w:shd w:val="clear" w:color="auto" w:fill="FFFFFF"/>
        </w:rPr>
        <w:t>一、项目</w:t>
      </w:r>
      <w:r>
        <w:rPr>
          <w:rFonts w:hint="eastAsia" w:ascii="仿宋_GB2312" w:hAnsi="仿宋_GB2312" w:eastAsia="仿宋_GB2312" w:cs="仿宋_GB2312"/>
          <w:b/>
          <w:color w:val="000000"/>
          <w:sz w:val="28"/>
          <w:szCs w:val="28"/>
          <w:shd w:val="clear" w:color="auto" w:fill="FFFFFF"/>
          <w:lang w:val="en-US" w:eastAsia="zh-CN"/>
        </w:rPr>
        <w:t>名称</w:t>
      </w:r>
      <w:r>
        <w:rPr>
          <w:rFonts w:hint="eastAsia" w:ascii="仿宋_GB2312" w:hAnsi="仿宋_GB2312" w:eastAsia="仿宋_GB2312" w:cs="仿宋_GB2312"/>
          <w:b/>
          <w:color w:val="000000"/>
          <w:sz w:val="28"/>
          <w:szCs w:val="28"/>
          <w:shd w:val="clear" w:color="auto" w:fill="FFFFFF"/>
        </w:rPr>
        <w:t>：</w:t>
      </w:r>
      <w:r>
        <w:rPr>
          <w:rFonts w:hint="eastAsia" w:ascii="仿宋_GB2312" w:hAnsi="仿宋_GB2312" w:eastAsia="仿宋_GB2312" w:cs="仿宋_GB2312"/>
          <w:sz w:val="28"/>
          <w:szCs w:val="28"/>
          <w:lang w:val="en-US" w:eastAsia="zh-CN"/>
        </w:rPr>
        <w:t>蛋糕消费卡</w:t>
      </w:r>
    </w:p>
    <w:p>
      <w:pPr>
        <w:keepNext w:val="0"/>
        <w:keepLines w:val="0"/>
        <w:pageBreakBefore w:val="0"/>
        <w:widowControl/>
        <w:kinsoku/>
        <w:wordWrap/>
        <w:overflowPunct/>
        <w:topLinePunct w:val="0"/>
        <w:autoSpaceDN/>
        <w:bidi w:val="0"/>
        <w:adjustRightInd w:val="0"/>
        <w:snapToGrid w:val="0"/>
        <w:spacing w:after="0"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color w:val="000000"/>
          <w:sz w:val="28"/>
          <w:szCs w:val="28"/>
          <w:shd w:val="clear" w:color="auto" w:fill="FFFFFF"/>
        </w:rPr>
        <w:t>二、</w:t>
      </w:r>
      <w:r>
        <w:rPr>
          <w:rFonts w:hint="eastAsia" w:ascii="仿宋_GB2312" w:hAnsi="仿宋_GB2312" w:eastAsia="仿宋_GB2312" w:cs="仿宋_GB2312"/>
          <w:b/>
          <w:color w:val="000000"/>
          <w:sz w:val="28"/>
          <w:szCs w:val="28"/>
          <w:shd w:val="clear" w:color="auto" w:fill="FFFFFF"/>
          <w:lang w:val="en-US" w:eastAsia="zh-CN"/>
        </w:rPr>
        <w:t>招标</w:t>
      </w:r>
      <w:r>
        <w:rPr>
          <w:rFonts w:hint="eastAsia" w:ascii="仿宋_GB2312" w:hAnsi="仿宋_GB2312" w:eastAsia="仿宋_GB2312" w:cs="仿宋_GB2312"/>
          <w:b/>
          <w:color w:val="000000"/>
          <w:sz w:val="28"/>
          <w:szCs w:val="28"/>
          <w:shd w:val="clear" w:color="auto" w:fill="FFFFFF"/>
        </w:rPr>
        <w:t>内容:</w:t>
      </w:r>
      <w:r>
        <w:rPr>
          <w:rFonts w:hint="eastAsia" w:ascii="仿宋_GB2312" w:hAnsi="仿宋_GB2312" w:eastAsia="仿宋_GB2312" w:cs="仿宋_GB2312"/>
          <w:b/>
          <w:color w:val="000000"/>
          <w:sz w:val="28"/>
          <w:szCs w:val="28"/>
          <w:shd w:val="clear" w:color="auto" w:fill="FFFFFF"/>
          <w:lang w:val="en-US" w:eastAsia="zh-CN"/>
        </w:rPr>
        <w:t xml:space="preserve"> </w:t>
      </w:r>
      <w:r>
        <w:rPr>
          <w:rFonts w:hint="eastAsia" w:ascii="仿宋_GB2312" w:hAnsi="仿宋_GB2312" w:eastAsia="仿宋_GB2312" w:cs="仿宋_GB2312"/>
          <w:sz w:val="28"/>
          <w:szCs w:val="28"/>
          <w:lang w:val="en-US" w:eastAsia="zh-CN"/>
        </w:rPr>
        <w:t>蛋糕消费卡781张</w:t>
      </w:r>
    </w:p>
    <w:p>
      <w:pPr>
        <w:keepNext w:val="0"/>
        <w:keepLines w:val="0"/>
        <w:pageBreakBefore w:val="0"/>
        <w:widowControl/>
        <w:kinsoku/>
        <w:wordWrap/>
        <w:overflowPunct/>
        <w:topLinePunct w:val="0"/>
        <w:autoSpaceDN/>
        <w:bidi w:val="0"/>
        <w:adjustRightInd w:val="0"/>
        <w:snapToGrid w:val="0"/>
        <w:spacing w:after="0"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color w:val="000000"/>
          <w:sz w:val="28"/>
          <w:szCs w:val="28"/>
          <w:shd w:val="clear" w:color="auto" w:fill="FFFFFF"/>
        </w:rPr>
        <w:t>三、</w:t>
      </w:r>
      <w:r>
        <w:rPr>
          <w:rFonts w:hint="eastAsia" w:ascii="仿宋_GB2312" w:hAnsi="仿宋_GB2312" w:eastAsia="仿宋_GB2312" w:cs="仿宋_GB2312"/>
          <w:b/>
          <w:color w:val="000000"/>
          <w:sz w:val="28"/>
          <w:szCs w:val="28"/>
          <w:shd w:val="clear" w:color="auto" w:fill="FFFFFF"/>
          <w:lang w:val="en-US" w:eastAsia="zh-CN"/>
        </w:rPr>
        <w:t>招标方式：</w:t>
      </w:r>
      <w:r>
        <w:rPr>
          <w:rFonts w:hint="eastAsia" w:ascii="仿宋_GB2312" w:hAnsi="仿宋_GB2312" w:eastAsia="仿宋_GB2312" w:cs="仿宋_GB2312"/>
          <w:sz w:val="28"/>
          <w:szCs w:val="28"/>
          <w:lang w:val="en-US" w:eastAsia="zh-CN"/>
        </w:rPr>
        <w:t>院内议价</w:t>
      </w:r>
    </w:p>
    <w:p>
      <w:pPr>
        <w:keepNext w:val="0"/>
        <w:keepLines w:val="0"/>
        <w:pageBreakBefore w:val="0"/>
        <w:widowControl/>
        <w:kinsoku/>
        <w:wordWrap/>
        <w:overflowPunct/>
        <w:topLinePunct w:val="0"/>
        <w:autoSpaceDN/>
        <w:bidi w:val="0"/>
        <w:adjustRightInd w:val="0"/>
        <w:snapToGrid w:val="0"/>
        <w:spacing w:after="0"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shd w:val="clear" w:color="auto" w:fill="FFFFFF"/>
        </w:rPr>
        <w:t>四、</w:t>
      </w:r>
      <w:r>
        <w:rPr>
          <w:rFonts w:hint="eastAsia" w:ascii="仿宋_GB2312" w:hAnsi="仿宋_GB2312" w:eastAsia="仿宋_GB2312" w:cs="仿宋_GB2312"/>
          <w:b/>
          <w:color w:val="000000"/>
          <w:sz w:val="28"/>
          <w:szCs w:val="28"/>
          <w:shd w:val="clear" w:color="auto" w:fill="FFFFFF"/>
          <w:lang w:val="en-US" w:eastAsia="zh-CN"/>
        </w:rPr>
        <w:t>报名时间</w:t>
      </w:r>
      <w:r>
        <w:rPr>
          <w:rFonts w:hint="eastAsia" w:ascii="仿宋_GB2312" w:hAnsi="仿宋_GB2312" w:eastAsia="仿宋_GB2312" w:cs="仿宋_GB2312"/>
          <w:b/>
          <w:color w:val="000000"/>
          <w:sz w:val="28"/>
          <w:szCs w:val="28"/>
          <w:shd w:val="clear" w:color="auto" w:fill="FFFFFF"/>
        </w:rPr>
        <w:t>：</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2年3月4日至2022年3月10日，</w:t>
      </w:r>
      <w:r>
        <w:rPr>
          <w:rFonts w:hint="eastAsia" w:ascii="仿宋_GB2312" w:hAnsi="仿宋_GB2312" w:eastAsia="仿宋_GB2312" w:cs="仿宋_GB2312"/>
          <w:color w:val="auto"/>
          <w:sz w:val="28"/>
          <w:szCs w:val="28"/>
        </w:rPr>
        <w:t>每日领取时间为8时30分至12时00分，</w:t>
      </w:r>
      <w:r>
        <w:rPr>
          <w:rFonts w:hint="eastAsia" w:ascii="仿宋_GB2312" w:hAnsi="仿宋_GB2312" w:eastAsia="仿宋_GB2312" w:cs="仿宋_GB2312"/>
          <w:sz w:val="28"/>
          <w:szCs w:val="28"/>
        </w:rPr>
        <w:t>15时00分至17时30分，双休日和法定节假日不办理业务。</w:t>
      </w:r>
    </w:p>
    <w:p>
      <w:pPr>
        <w:keepNext w:val="0"/>
        <w:keepLines w:val="0"/>
        <w:pageBreakBefore w:val="0"/>
        <w:widowControl/>
        <w:kinsoku/>
        <w:wordWrap/>
        <w:overflowPunct/>
        <w:topLinePunct w:val="0"/>
        <w:autoSpaceDE w:val="0"/>
        <w:autoSpaceDN/>
        <w:bidi w:val="0"/>
        <w:adjustRightInd w:val="0"/>
        <w:snapToGrid w:val="0"/>
        <w:spacing w:line="520" w:lineRule="exact"/>
        <w:ind w:firstLine="562" w:firstLineChars="200"/>
        <w:textAlignment w:val="auto"/>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bCs/>
          <w:sz w:val="28"/>
          <w:szCs w:val="28"/>
          <w:lang w:val="en-US" w:eastAsia="zh-CN"/>
        </w:rPr>
        <w:t>五、报名方式及领取标书地点：</w:t>
      </w:r>
      <w:r>
        <w:rPr>
          <w:rFonts w:hint="eastAsia" w:ascii="仿宋_GB2312" w:hAnsi="仿宋_GB2312" w:eastAsia="仿宋_GB2312" w:cs="仿宋_GB2312"/>
          <w:sz w:val="28"/>
          <w:szCs w:val="28"/>
        </w:rPr>
        <w:t>现场报名，具备国内独立法人资格在柳州市区内有多个店面，且在医院附近（2公里范围内）有网点分布，便于职工采购具有承担本次招标内容能力、有意投标的供应商请</w:t>
      </w:r>
      <w:r>
        <w:rPr>
          <w:rFonts w:hint="eastAsia" w:ascii="仿宋_GB2312" w:hAnsi="仿宋_GB2312" w:eastAsia="仿宋_GB2312" w:cs="仿宋_GB2312"/>
          <w:b/>
          <w:sz w:val="28"/>
          <w:szCs w:val="28"/>
        </w:rPr>
        <w:t>携营业执照复印件、食品经营许可证、法人身份证复印件、授权委托书原件、授权人身份证复印件（以上全部证明需加盖公章，授权委托书需签名）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广西柳州市羊角山路8号广西壮族自治区胸科医院书香阁一楼工会提交以上资料报名并领取招标文件。</w:t>
      </w:r>
    </w:p>
    <w:p>
      <w:pPr>
        <w:keepNext w:val="0"/>
        <w:keepLines w:val="0"/>
        <w:pageBreakBefore w:val="0"/>
        <w:widowControl/>
        <w:kinsoku/>
        <w:wordWrap/>
        <w:overflowPunct/>
        <w:topLinePunct w:val="0"/>
        <w:autoSpaceDN/>
        <w:bidi w:val="0"/>
        <w:adjustRightInd w:val="0"/>
        <w:snapToGrid w:val="0"/>
        <w:spacing w:after="0" w:line="52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color w:val="000000"/>
          <w:sz w:val="28"/>
          <w:szCs w:val="28"/>
          <w:shd w:val="clear" w:color="auto" w:fill="FFFFFF"/>
          <w:lang w:val="en-US" w:eastAsia="zh-CN"/>
        </w:rPr>
        <w:t>六</w:t>
      </w:r>
      <w:r>
        <w:rPr>
          <w:rFonts w:hint="eastAsia" w:ascii="仿宋_GB2312" w:hAnsi="仿宋_GB2312" w:eastAsia="仿宋_GB2312" w:cs="仿宋_GB2312"/>
          <w:b/>
          <w:color w:val="000000"/>
          <w:sz w:val="28"/>
          <w:szCs w:val="28"/>
          <w:shd w:val="clear" w:color="auto" w:fill="FFFFFF"/>
        </w:rPr>
        <w:t>、</w:t>
      </w:r>
      <w:r>
        <w:rPr>
          <w:rFonts w:hint="eastAsia" w:ascii="仿宋_GB2312" w:hAnsi="仿宋_GB2312" w:eastAsia="仿宋_GB2312" w:cs="仿宋_GB2312"/>
          <w:b/>
          <w:color w:val="000000"/>
          <w:sz w:val="28"/>
          <w:szCs w:val="28"/>
          <w:shd w:val="clear" w:color="auto" w:fill="FFFFFF"/>
          <w:lang w:val="en-US" w:eastAsia="zh-CN"/>
        </w:rPr>
        <w:t>投标截止时间</w:t>
      </w:r>
      <w:r>
        <w:rPr>
          <w:rFonts w:hint="eastAsia" w:ascii="仿宋_GB2312" w:hAnsi="仿宋_GB2312" w:eastAsia="仿宋_GB2312" w:cs="仿宋_GB2312"/>
          <w:b/>
          <w:color w:val="000000"/>
          <w:sz w:val="28"/>
          <w:szCs w:val="28"/>
          <w:shd w:val="clear" w:color="auto" w:fill="FFFFFF"/>
        </w:rPr>
        <w:t>：</w:t>
      </w:r>
      <w:r>
        <w:rPr>
          <w:rFonts w:hint="eastAsia" w:ascii="仿宋_GB2312" w:hAnsi="仿宋_GB2312" w:eastAsia="仿宋_GB2312" w:cs="仿宋_GB2312"/>
          <w:sz w:val="28"/>
          <w:szCs w:val="28"/>
        </w:rPr>
        <w:t>开标前递交密封投标文件书，逾期不再受理</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val="0"/>
        <w:autoSpaceDN/>
        <w:bidi w:val="0"/>
        <w:adjustRightInd w:val="0"/>
        <w:snapToGrid w:val="0"/>
        <w:spacing w:line="520" w:lineRule="exact"/>
        <w:ind w:firstLine="562"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sz w:val="28"/>
          <w:szCs w:val="28"/>
          <w:lang w:val="en-US" w:eastAsia="zh-CN"/>
        </w:rPr>
        <w:t>七、开标时间及地点：</w:t>
      </w:r>
      <w:r>
        <w:rPr>
          <w:rFonts w:hint="eastAsia" w:ascii="仿宋_GB2312" w:hAnsi="仿宋_GB2312" w:eastAsia="仿宋_GB2312" w:cs="仿宋_GB2312"/>
          <w:sz w:val="28"/>
          <w:szCs w:val="28"/>
          <w:lang w:val="en-US" w:eastAsia="zh-CN"/>
        </w:rPr>
        <w:t>电话另行通知。</w:t>
      </w:r>
    </w:p>
    <w:p>
      <w:pPr>
        <w:keepNext w:val="0"/>
        <w:keepLines w:val="0"/>
        <w:pageBreakBefore w:val="0"/>
        <w:widowControl/>
        <w:kinsoku/>
        <w:wordWrap/>
        <w:overflowPunct/>
        <w:topLinePunct w:val="0"/>
        <w:autoSpaceDN/>
        <w:bidi w:val="0"/>
        <w:adjustRightInd w:val="0"/>
        <w:snapToGrid w:val="0"/>
        <w:spacing w:after="0" w:line="520" w:lineRule="exact"/>
        <w:ind w:firstLine="560" w:firstLineChars="200"/>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sz w:val="28"/>
          <w:szCs w:val="28"/>
          <w:lang w:val="en-US" w:eastAsia="zh-CN"/>
        </w:rPr>
        <w:t>八、联系人及电话：</w:t>
      </w:r>
      <w:r>
        <w:rPr>
          <w:rFonts w:hint="eastAsia" w:ascii="仿宋_GB2312" w:hAnsi="仿宋_GB2312" w:eastAsia="仿宋_GB2312" w:cs="仿宋_GB2312"/>
          <w:color w:val="000000"/>
          <w:sz w:val="28"/>
          <w:szCs w:val="28"/>
          <w:shd w:val="clear" w:color="auto" w:fill="FFFFFF"/>
          <w:lang w:eastAsia="zh-CN"/>
        </w:rPr>
        <w:t>陶佐强、张妮</w:t>
      </w: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0772-3</w:t>
      </w:r>
      <w:r>
        <w:rPr>
          <w:rFonts w:hint="eastAsia" w:ascii="仿宋_GB2312" w:hAnsi="仿宋_GB2312" w:eastAsia="仿宋_GB2312" w:cs="仿宋_GB2312"/>
          <w:color w:val="000000"/>
          <w:sz w:val="28"/>
          <w:szCs w:val="28"/>
          <w:shd w:val="clear" w:color="auto" w:fill="FFFFFF"/>
          <w:lang w:val="en-US" w:eastAsia="zh-CN"/>
        </w:rPr>
        <w:t>113207</w:t>
      </w:r>
    </w:p>
    <w:p>
      <w:pPr>
        <w:keepNext w:val="0"/>
        <w:keepLines w:val="0"/>
        <w:pageBreakBefore w:val="0"/>
        <w:widowControl/>
        <w:kinsoku/>
        <w:wordWrap/>
        <w:overflowPunct/>
        <w:topLinePunct w:val="0"/>
        <w:autoSpaceDN/>
        <w:bidi w:val="0"/>
        <w:spacing w:after="0" w:line="360" w:lineRule="auto"/>
        <w:ind w:right="560"/>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N/>
        <w:bidi w:val="0"/>
        <w:spacing w:after="0" w:line="360" w:lineRule="auto"/>
        <w:ind w:right="560"/>
        <w:textAlignment w:val="auto"/>
        <w:rPr>
          <w:rFonts w:hint="eastAsia" w:ascii="仿宋_GB2312" w:hAnsi="仿宋_GB2312" w:eastAsia="仿宋_GB2312" w:cs="仿宋_GB2312"/>
          <w:sz w:val="28"/>
          <w:szCs w:val="28"/>
        </w:rPr>
      </w:pPr>
      <w:bookmarkStart w:id="1" w:name="_GoBack"/>
      <w:bookmarkEnd w:id="1"/>
    </w:p>
    <w:p>
      <w:pPr>
        <w:keepNext w:val="0"/>
        <w:keepLines w:val="0"/>
        <w:pageBreakBefore w:val="0"/>
        <w:widowControl/>
        <w:kinsoku/>
        <w:wordWrap/>
        <w:overflowPunct/>
        <w:topLinePunct w:val="0"/>
        <w:autoSpaceDE/>
        <w:autoSpaceDN/>
        <w:bidi w:val="0"/>
        <w:adjustRightInd w:val="0"/>
        <w:snapToGrid w:val="0"/>
        <w:spacing w:after="0" w:line="500" w:lineRule="exact"/>
        <w:ind w:right="56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广西壮族自治区胸科医院</w:t>
      </w:r>
    </w:p>
    <w:p>
      <w:pPr>
        <w:keepNext w:val="0"/>
        <w:keepLines w:val="0"/>
        <w:pageBreakBefore w:val="0"/>
        <w:widowControl/>
        <w:kinsoku/>
        <w:wordWrap/>
        <w:overflowPunct/>
        <w:topLinePunct w:val="0"/>
        <w:autoSpaceDE/>
        <w:autoSpaceDN/>
        <w:bidi w:val="0"/>
        <w:adjustRightInd w:val="0"/>
        <w:snapToGrid w:val="0"/>
        <w:spacing w:after="0" w:line="500" w:lineRule="exact"/>
        <w:ind w:right="98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日</w:t>
      </w:r>
    </w:p>
    <w:p>
      <w:pPr>
        <w:keepNext w:val="0"/>
        <w:keepLines w:val="0"/>
        <w:pageBreakBefore w:val="0"/>
        <w:widowControl/>
        <w:kinsoku/>
        <w:wordWrap/>
        <w:overflowPunct/>
        <w:topLinePunct w:val="0"/>
        <w:autoSpaceDN/>
        <w:bidi w:val="0"/>
        <w:adjustRightInd/>
        <w:snapToGrid/>
        <w:spacing w:line="360" w:lineRule="auto"/>
        <w:textAlignment w:val="auto"/>
        <w:rPr>
          <w:b/>
          <w:sz w:val="48"/>
          <w:szCs w:val="48"/>
        </w:rPr>
      </w:pPr>
      <w:r>
        <w:rPr>
          <w:b/>
          <w:sz w:val="48"/>
          <w:szCs w:val="48"/>
        </w:rPr>
        <w:br w:type="page"/>
      </w:r>
    </w:p>
    <w:p>
      <w:pPr>
        <w:spacing w:line="220" w:lineRule="atLeast"/>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第一章  竞标人须知前附表</w:t>
      </w:r>
    </w:p>
    <w:tbl>
      <w:tblPr>
        <w:tblStyle w:val="7"/>
        <w:tblW w:w="95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189" w:type="dxa"/>
            <w:vAlign w:val="center"/>
          </w:tcPr>
          <w:p>
            <w:pPr>
              <w:spacing w:beforeLines="50" w:afterLines="50" w:line="440" w:lineRule="exact"/>
              <w:jc w:val="center"/>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条款号</w:t>
            </w:r>
          </w:p>
        </w:tc>
        <w:tc>
          <w:tcPr>
            <w:tcW w:w="8365" w:type="dxa"/>
            <w:vAlign w:val="center"/>
          </w:tcPr>
          <w:p>
            <w:pPr>
              <w:spacing w:beforeLines="50" w:afterLines="50" w:line="440" w:lineRule="exact"/>
              <w:jc w:val="center"/>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jc w:val="center"/>
        </w:trPr>
        <w:tc>
          <w:tcPr>
            <w:tcW w:w="1189" w:type="dxa"/>
            <w:vAlign w:val="center"/>
          </w:tcPr>
          <w:p>
            <w:pPr>
              <w:spacing w:beforeLines="50" w:afterLines="50" w:line="440" w:lineRule="exact"/>
              <w:jc w:val="center"/>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w:t>
            </w:r>
          </w:p>
        </w:tc>
        <w:tc>
          <w:tcPr>
            <w:tcW w:w="8365" w:type="dxa"/>
            <w:vAlign w:val="center"/>
          </w:tcPr>
          <w:p>
            <w:pPr>
              <w:spacing w:beforeLines="50" w:afterLines="50" w:line="440" w:lineRule="exact"/>
              <w:jc w:val="both"/>
              <w:rPr>
                <w:rFonts w:hint="default" w:ascii="仿宋_GB2312" w:eastAsia="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项目名称：</w:t>
            </w:r>
            <w:r>
              <w:rPr>
                <w:rFonts w:hint="eastAsia" w:ascii="仿宋_GB2312" w:hAnsi="仿宋_GB2312" w:eastAsia="仿宋_GB2312" w:cs="仿宋_GB2312"/>
                <w:sz w:val="28"/>
                <w:szCs w:val="28"/>
                <w:lang w:val="en-US" w:eastAsia="zh-CN"/>
              </w:rPr>
              <w:t>蛋糕消费卡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8" w:hRule="atLeast"/>
          <w:jc w:val="center"/>
        </w:trPr>
        <w:tc>
          <w:tcPr>
            <w:tcW w:w="1189" w:type="dxa"/>
            <w:vAlign w:val="center"/>
          </w:tcPr>
          <w:p>
            <w:pPr>
              <w:spacing w:beforeLines="50" w:afterLines="50" w:line="440" w:lineRule="exact"/>
              <w:jc w:val="center"/>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w:t>
            </w:r>
          </w:p>
        </w:tc>
        <w:tc>
          <w:tcPr>
            <w:tcW w:w="8365" w:type="dxa"/>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采购内容及要求：</w:t>
            </w:r>
          </w:p>
          <w:p>
            <w:pPr>
              <w:keepNext w:val="0"/>
              <w:keepLines w:val="0"/>
              <w:pageBreakBefore w:val="0"/>
              <w:widowControl/>
              <w:kinsoku/>
              <w:wordWrap/>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蛋糕消费卡</w:t>
            </w:r>
            <w:r>
              <w:rPr>
                <w:rFonts w:hint="eastAsia" w:ascii="仿宋_GB2312" w:hAnsi="仿宋_GB2312" w:eastAsia="仿宋_GB2312" w:cs="仿宋_GB2312"/>
                <w:sz w:val="28"/>
                <w:szCs w:val="28"/>
              </w:rPr>
              <w:t>数量：</w:t>
            </w:r>
            <w:r>
              <w:rPr>
                <w:rFonts w:hint="eastAsia" w:ascii="仿宋_GB2312" w:hAnsi="仿宋_GB2312" w:eastAsia="仿宋_GB2312" w:cs="仿宋_GB2312"/>
                <w:sz w:val="28"/>
                <w:szCs w:val="28"/>
                <w:lang w:val="en-US" w:eastAsia="zh-CN"/>
              </w:rPr>
              <w:t>781</w:t>
            </w:r>
            <w:r>
              <w:rPr>
                <w:rFonts w:hint="eastAsia" w:ascii="仿宋_GB2312" w:hAnsi="仿宋_GB2312" w:eastAsia="仿宋_GB2312" w:cs="仿宋_GB2312"/>
                <w:sz w:val="28"/>
                <w:szCs w:val="28"/>
              </w:rPr>
              <w:t>份（实际数量会略有增减，最终以合同为准）。</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2、货物使用周期：</w:t>
            </w:r>
            <w:r>
              <w:rPr>
                <w:rFonts w:hint="eastAsia" w:ascii="仿宋_GB2312" w:hAnsi="仿宋_GB2312" w:eastAsia="仿宋_GB2312" w:cs="仿宋_GB2312"/>
                <w:sz w:val="28"/>
                <w:szCs w:val="28"/>
                <w:lang w:val="en-US" w:eastAsia="zh-CN"/>
              </w:rPr>
              <w:t>消费卡</w:t>
            </w:r>
            <w:r>
              <w:rPr>
                <w:rFonts w:hint="eastAsia" w:ascii="仿宋_GB2312" w:hAnsi="仿宋_GB2312" w:eastAsia="仿宋_GB2312" w:cs="仿宋_GB2312"/>
                <w:sz w:val="28"/>
                <w:szCs w:val="28"/>
              </w:rPr>
              <w:t>使用有效日期不得少于三年，</w:t>
            </w:r>
            <w:r>
              <w:rPr>
                <w:rFonts w:hint="eastAsia" w:ascii="仿宋_GB2312" w:hAnsi="仿宋_GB2312" w:eastAsia="仿宋_GB2312" w:cs="仿宋_GB2312"/>
                <w:sz w:val="28"/>
                <w:szCs w:val="28"/>
                <w:lang w:val="en-US" w:eastAsia="zh-CN"/>
              </w:rPr>
              <w:t>消费卡</w:t>
            </w:r>
            <w:r>
              <w:rPr>
                <w:rFonts w:hint="eastAsia" w:ascii="仿宋_GB2312" w:hAnsi="仿宋_GB2312" w:eastAsia="仿宋_GB2312" w:cs="仿宋_GB2312"/>
                <w:sz w:val="28"/>
                <w:szCs w:val="28"/>
              </w:rPr>
              <w:t>不限定使用次数，丢失后可挂失补办。蛋糕厂家以</w:t>
            </w:r>
            <w:r>
              <w:rPr>
                <w:rFonts w:hint="eastAsia" w:ascii="仿宋_GB2312" w:hAnsi="仿宋_GB2312" w:eastAsia="仿宋_GB2312" w:cs="仿宋_GB2312"/>
                <w:sz w:val="28"/>
                <w:szCs w:val="28"/>
                <w:lang w:val="en-US" w:eastAsia="zh-CN"/>
              </w:rPr>
              <w:t>消费卡</w:t>
            </w:r>
            <w:r>
              <w:rPr>
                <w:rFonts w:hint="eastAsia" w:ascii="仿宋_GB2312" w:hAnsi="仿宋_GB2312" w:eastAsia="仿宋_GB2312" w:cs="仿宋_GB2312"/>
                <w:sz w:val="28"/>
                <w:szCs w:val="28"/>
              </w:rPr>
              <w:t>形式提供蛋糕领取凭证，我院职工可凭</w:t>
            </w:r>
            <w:r>
              <w:rPr>
                <w:rFonts w:hint="eastAsia" w:ascii="仿宋_GB2312" w:hAnsi="仿宋_GB2312" w:eastAsia="仿宋_GB2312" w:cs="仿宋_GB2312"/>
                <w:sz w:val="28"/>
                <w:szCs w:val="28"/>
                <w:lang w:val="en-US" w:eastAsia="zh-CN"/>
              </w:rPr>
              <w:t>蛋糕消费卡</w:t>
            </w:r>
            <w:r>
              <w:rPr>
                <w:rFonts w:hint="eastAsia" w:ascii="仿宋_GB2312" w:hAnsi="仿宋_GB2312" w:eastAsia="仿宋_GB2312" w:cs="仿宋_GB2312"/>
                <w:sz w:val="28"/>
                <w:szCs w:val="28"/>
              </w:rPr>
              <w:t>在柳州市内任何营业网点进行兑换蛋糕、饼干、西点等其他饮食产品。</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3、供应商在柳州市区内有3个以上实体店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需提供详细地址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且在医院附近（</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公里范围内）有网点分布，便于职工采购具有承担本次招标内容能力的供应商。</w:t>
            </w:r>
          </w:p>
          <w:p>
            <w:pPr>
              <w:keepNext w:val="0"/>
              <w:keepLines w:val="0"/>
              <w:pageBreakBefore w:val="0"/>
              <w:widowControl/>
              <w:kinsoku/>
              <w:wordWrap/>
              <w:overflowPunct/>
              <w:topLinePunct w:val="0"/>
              <w:autoSpaceDE/>
              <w:autoSpaceDN/>
              <w:bidi w:val="0"/>
              <w:adjustRightInd w:val="0"/>
              <w:snapToGrid w:val="0"/>
              <w:spacing w:line="240" w:lineRule="auto"/>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4、供应商经营方式为公司直营，也可以为加盟经营，不接受电商，运营时间不低于3年，需保证食物新鲜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卫生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安全，符合国家、行业、卫生等标准、蛋糕通用技术条件；糕点、面包卫生标准；糕点检验规则、包装、标志、运输及贮存标准。</w:t>
            </w:r>
          </w:p>
          <w:p>
            <w:pPr>
              <w:keepNext w:val="0"/>
              <w:keepLines w:val="0"/>
              <w:pageBreakBefore w:val="0"/>
              <w:widowControl/>
              <w:kinsoku/>
              <w:wordWrap/>
              <w:overflowPunct/>
              <w:topLinePunct w:val="0"/>
              <w:autoSpaceDE/>
              <w:autoSpaceDN/>
              <w:bidi w:val="0"/>
              <w:adjustRightInd w:val="0"/>
              <w:snapToGrid w:val="0"/>
              <w:spacing w:line="240" w:lineRule="auto"/>
              <w:ind w:firstLine="280" w:firstLineChars="100"/>
              <w:jc w:val="left"/>
              <w:textAlignment w:val="auto"/>
              <w:rPr>
                <w:rFonts w:ascii="仿宋_GB2312" w:eastAsia="仿宋_GB2312"/>
                <w:color w:val="000000"/>
                <w:sz w:val="28"/>
                <w:szCs w:val="28"/>
                <w:shd w:val="clear" w:color="auto" w:fill="FFFFFF"/>
              </w:rPr>
            </w:pPr>
            <w:r>
              <w:rPr>
                <w:rFonts w:hint="eastAsia" w:ascii="仿宋_GB2312" w:hAnsi="仿宋_GB2312" w:eastAsia="仿宋_GB2312" w:cs="仿宋_GB2312"/>
                <w:sz w:val="28"/>
                <w:szCs w:val="28"/>
              </w:rPr>
              <w:t xml:space="preserve">  5、投标应提供相关文件，营业执照复印件、食品经营许可证复印件、税务登记证复印件、法人身份证复印件、销售网点分布图表等其他可以证明资质的文件，加盖公章。 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1189" w:type="dxa"/>
            <w:vAlign w:val="center"/>
          </w:tcPr>
          <w:p>
            <w:pPr>
              <w:spacing w:beforeLines="50" w:afterLines="50" w:line="440" w:lineRule="exact"/>
              <w:jc w:val="center"/>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w:t>
            </w:r>
          </w:p>
        </w:tc>
        <w:tc>
          <w:tcPr>
            <w:tcW w:w="8365" w:type="dxa"/>
            <w:vAlign w:val="center"/>
          </w:tcPr>
          <w:p>
            <w:pPr>
              <w:pStyle w:val="3"/>
              <w:spacing w:beforeLines="50" w:afterLines="50" w:line="440" w:lineRule="exact"/>
              <w:rPr>
                <w:rFonts w:ascii="仿宋_GB2312" w:hAnsi="Tahoma" w:eastAsia="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竞标报价：竞标人必须就</w:t>
            </w:r>
            <w:r>
              <w:rPr>
                <w:rFonts w:hint="eastAsia" w:ascii="仿宋_GB2312" w:hAnsi="仿宋_GB2312" w:eastAsia="仿宋_GB2312" w:cs="仿宋_GB2312"/>
                <w:sz w:val="28"/>
                <w:szCs w:val="28"/>
                <w:lang w:val="en-US" w:eastAsia="zh-CN"/>
              </w:rPr>
              <w:t>采购内容及要求</w:t>
            </w:r>
            <w:r>
              <w:rPr>
                <w:rFonts w:hint="eastAsia" w:ascii="仿宋_GB2312" w:hAnsi="仿宋_GB2312" w:eastAsia="仿宋_GB2312" w:cs="仿宋_GB2312"/>
                <w:color w:val="000000"/>
                <w:kern w:val="0"/>
                <w:sz w:val="28"/>
                <w:szCs w:val="28"/>
                <w:shd w:val="clear" w:color="auto" w:fill="FFFFFF"/>
              </w:rPr>
              <w:t>中所有货物和服务内容作唯一完整报价。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1189" w:type="dxa"/>
            <w:vAlign w:val="center"/>
          </w:tcPr>
          <w:p>
            <w:pPr>
              <w:spacing w:beforeLines="50" w:afterLines="50" w:line="440" w:lineRule="exact"/>
              <w:jc w:val="center"/>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w:t>
            </w:r>
          </w:p>
        </w:tc>
        <w:tc>
          <w:tcPr>
            <w:tcW w:w="8365" w:type="dxa"/>
            <w:vAlign w:val="center"/>
          </w:tcPr>
          <w:p>
            <w:pPr>
              <w:spacing w:beforeLines="50" w:afterLines="50" w:line="440" w:lineRule="exact"/>
              <w:jc w:val="both"/>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竞标文件套数：</w:t>
            </w:r>
            <w:r>
              <w:rPr>
                <w:rFonts w:hint="eastAsia" w:ascii="仿宋_GB2312" w:eastAsia="仿宋_GB2312"/>
                <w:b w:val="0"/>
                <w:bCs w:val="0"/>
                <w:color w:val="000000"/>
                <w:sz w:val="28"/>
                <w:szCs w:val="28"/>
                <w:shd w:val="clear" w:color="auto" w:fill="FFFFFF"/>
              </w:rPr>
              <w:t>正本一份，副本</w:t>
            </w:r>
            <w:r>
              <w:rPr>
                <w:rFonts w:hint="eastAsia" w:ascii="仿宋_GB2312" w:eastAsia="仿宋_GB2312"/>
                <w:b w:val="0"/>
                <w:bCs w:val="0"/>
                <w:color w:val="000000"/>
                <w:sz w:val="28"/>
                <w:szCs w:val="28"/>
                <w:shd w:val="clear" w:color="auto" w:fill="FFFFFF"/>
                <w:lang w:val="en-US" w:eastAsia="zh-CN"/>
              </w:rPr>
              <w:t>二</w:t>
            </w:r>
            <w:r>
              <w:rPr>
                <w:rFonts w:hint="eastAsia" w:ascii="仿宋_GB2312" w:eastAsia="仿宋_GB2312"/>
                <w:b w:val="0"/>
                <w:bCs w:val="0"/>
                <w:color w:val="000000"/>
                <w:sz w:val="28"/>
                <w:szCs w:val="28"/>
                <w:shd w:val="clear" w:color="auto" w:fill="FFFFFF"/>
              </w:rPr>
              <w:t>份</w:t>
            </w:r>
            <w:r>
              <w:rPr>
                <w:rFonts w:hint="eastAsia" w:ascii="仿宋_GB2312" w:eastAsia="仿宋_GB2312"/>
                <w:color w:val="000000"/>
                <w:sz w:val="28"/>
                <w:szCs w:val="28"/>
                <w:shd w:val="clear" w:color="auto" w:fill="FFFFFF"/>
              </w:rPr>
              <w:t>。</w:t>
            </w:r>
          </w:p>
        </w:tc>
      </w:tr>
    </w:tbl>
    <w:p>
      <w:pPr>
        <w:spacing w:line="220" w:lineRule="atLeast"/>
        <w:jc w:val="both"/>
        <w:rPr>
          <w:rFonts w:hint="eastAsia" w:ascii="宋体" w:hAnsi="宋体"/>
          <w:b/>
          <w:sz w:val="32"/>
          <w:szCs w:val="32"/>
        </w:rPr>
      </w:pPr>
    </w:p>
    <w:p>
      <w:pPr>
        <w:numPr>
          <w:ilvl w:val="0"/>
          <w:numId w:val="1"/>
        </w:numPr>
        <w:spacing w:line="220" w:lineRule="atLeast"/>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44"/>
          <w:szCs w:val="44"/>
          <w:lang w:eastAsia="zh-CN"/>
        </w:rPr>
        <w:t>竞</w:t>
      </w:r>
      <w:r>
        <w:rPr>
          <w:rFonts w:hint="eastAsia" w:ascii="仿宋_GB2312" w:hAnsi="仿宋_GB2312" w:eastAsia="仿宋_GB2312" w:cs="仿宋_GB2312"/>
          <w:b/>
          <w:sz w:val="44"/>
          <w:szCs w:val="44"/>
        </w:rPr>
        <w:t>标文件要求</w:t>
      </w:r>
    </w:p>
    <w:p>
      <w:pPr>
        <w:keepNext w:val="0"/>
        <w:keepLines w:val="0"/>
        <w:pageBreakBefore w:val="0"/>
        <w:widowControl/>
        <w:kinsoku/>
        <w:wordWrap/>
        <w:overflowPunct/>
        <w:topLinePunct w:val="0"/>
        <w:autoSpaceDE/>
        <w:autoSpaceDN/>
        <w:bidi w:val="0"/>
        <w:adjustRightInd w:val="0"/>
        <w:snapToGrid w:val="0"/>
        <w:spacing w:after="120"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竞</w:t>
      </w:r>
      <w:r>
        <w:rPr>
          <w:rFonts w:hint="eastAsia" w:ascii="仿宋_GB2312" w:hAnsi="仿宋_GB2312" w:eastAsia="仿宋_GB2312" w:cs="仿宋_GB2312"/>
          <w:sz w:val="28"/>
          <w:szCs w:val="28"/>
        </w:rPr>
        <w:t>标文件构成：</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法人资格证明、授权委托书； </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资质证明：营业执照、相关资质证书等；</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售后服务承诺；</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技术响应、偏离情况说明表；</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报价单</w:t>
      </w:r>
      <w:r>
        <w:rPr>
          <w:rFonts w:hint="eastAsia" w:ascii="仿宋_GB2312" w:hAnsi="仿宋_GB2312" w:eastAsia="仿宋_GB2312" w:cs="仿宋_GB2312"/>
          <w:kern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after="120"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二、投标文件装订要求</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合并装订、投标文件壹正贰副，装在投标文件袋中。</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560" w:firstLineChars="200"/>
        <w:textAlignment w:val="auto"/>
        <w:rPr>
          <w:rFonts w:hint="eastAsia" w:ascii="仿宋" w:hAnsi="仿宋" w:eastAsia="仿宋" w:cs="仿宋"/>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封套外包装上标明采购项目名称、供应商名称等，</w:t>
      </w:r>
      <w:r>
        <w:rPr>
          <w:rFonts w:hint="eastAsia" w:ascii="仿宋_GB2312" w:hAnsi="仿宋_GB2312" w:eastAsia="仿宋_GB2312" w:cs="仿宋_GB2312"/>
          <w:b/>
          <w:sz w:val="28"/>
          <w:szCs w:val="28"/>
          <w:lang w:val="zh-CN"/>
        </w:rPr>
        <w:t>在封签处标注“请勿开标之前启封”字样，并加盖供应商公章，</w:t>
      </w:r>
      <w:r>
        <w:rPr>
          <w:rFonts w:hint="eastAsia" w:ascii="仿宋_GB2312" w:hAnsi="仿宋_GB2312" w:eastAsia="仿宋_GB2312" w:cs="仿宋_GB2312"/>
          <w:sz w:val="28"/>
          <w:szCs w:val="28"/>
          <w:lang w:val="zh-CN"/>
        </w:rPr>
        <w:t>未密封或无公章的不予受理。</w:t>
      </w: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ind w:firstLine="465"/>
        <w:rPr>
          <w:rFonts w:hint="eastAsia" w:ascii="宋体" w:hAnsi="宋体"/>
          <w:sz w:val="24"/>
        </w:rPr>
      </w:pPr>
    </w:p>
    <w:p>
      <w:pPr>
        <w:spacing w:after="120" w:line="220" w:lineRule="atLeast"/>
        <w:rPr>
          <w:rFonts w:hint="eastAsia" w:ascii="宋体" w:hAnsi="宋体"/>
          <w:sz w:val="24"/>
        </w:rPr>
      </w:pPr>
    </w:p>
    <w:p>
      <w:pPr>
        <w:spacing w:line="220" w:lineRule="atLeast"/>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第</w:t>
      </w:r>
      <w:r>
        <w:rPr>
          <w:rFonts w:hint="eastAsia" w:ascii="仿宋_GB2312" w:hAnsi="仿宋_GB2312" w:eastAsia="仿宋_GB2312" w:cs="仿宋_GB2312"/>
          <w:b/>
          <w:sz w:val="44"/>
          <w:szCs w:val="44"/>
          <w:lang w:val="en-US" w:eastAsia="zh-CN"/>
        </w:rPr>
        <w:t>三</w:t>
      </w:r>
      <w:r>
        <w:rPr>
          <w:rFonts w:hint="eastAsia" w:ascii="仿宋_GB2312" w:hAnsi="仿宋_GB2312" w:eastAsia="仿宋_GB2312" w:cs="仿宋_GB2312"/>
          <w:b/>
          <w:sz w:val="44"/>
          <w:szCs w:val="44"/>
        </w:rPr>
        <w:t>章  评</w:t>
      </w:r>
      <w:r>
        <w:rPr>
          <w:rFonts w:hint="eastAsia" w:ascii="仿宋_GB2312" w:hAnsi="仿宋_GB2312" w:eastAsia="仿宋_GB2312" w:cs="仿宋_GB2312"/>
          <w:b/>
          <w:sz w:val="44"/>
          <w:szCs w:val="44"/>
          <w:lang w:val="en-US" w:eastAsia="zh-CN"/>
        </w:rPr>
        <w:t>标</w:t>
      </w:r>
      <w:r>
        <w:rPr>
          <w:rFonts w:hint="eastAsia" w:ascii="仿宋_GB2312" w:hAnsi="仿宋_GB2312" w:eastAsia="仿宋_GB2312" w:cs="仿宋_GB2312"/>
          <w:b/>
          <w:sz w:val="44"/>
          <w:szCs w:val="44"/>
        </w:rPr>
        <w:t>方法</w:t>
      </w:r>
    </w:p>
    <w:p>
      <w:pPr>
        <w:pStyle w:val="3"/>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一、评标原则</w:t>
      </w:r>
    </w:p>
    <w:p>
      <w:pPr>
        <w:keepNext w:val="0"/>
        <w:keepLines w:val="0"/>
        <w:pageBreakBefore w:val="0"/>
        <w:kinsoku/>
        <w:wordWrap/>
        <w:overflowPunct/>
        <w:topLinePunct w:val="0"/>
        <w:autoSpaceDE/>
        <w:autoSpaceDN/>
        <w:bidi w:val="0"/>
        <w:spacing w:line="500" w:lineRule="exact"/>
        <w:ind w:left="110" w:leftChars="50"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（一）评委构成：</w:t>
      </w:r>
      <w:r>
        <w:rPr>
          <w:rFonts w:hint="eastAsia" w:ascii="仿宋_GB2312" w:hAnsi="仿宋_GB2312" w:eastAsia="仿宋_GB2312" w:cs="仿宋_GB2312"/>
          <w:kern w:val="0"/>
          <w:sz w:val="28"/>
          <w:szCs w:val="28"/>
        </w:rPr>
        <w:t>本招标采购项目的评委分别由依法组成的评审专家三人以上单数构成，其中专家人数不少于成员总数的三分之二。</w:t>
      </w:r>
    </w:p>
    <w:p>
      <w:pPr>
        <w:pStyle w:val="3"/>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（二）评标依据：评委将以招投标文件为评标依据，对投标人的投标报价、商务等方面内容按百分制打分。</w:t>
      </w:r>
    </w:p>
    <w:p>
      <w:pPr>
        <w:pStyle w:val="3"/>
        <w:keepNext w:val="0"/>
        <w:keepLines w:val="0"/>
        <w:pageBreakBefore w:val="0"/>
        <w:widowControl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（三）评标方式：以封闭方式进行。</w:t>
      </w:r>
    </w:p>
    <w:p>
      <w:pPr>
        <w:pStyle w:val="3"/>
        <w:keepNext w:val="0"/>
        <w:keepLines w:val="0"/>
        <w:pageBreakBefore w:val="0"/>
        <w:widowControl w:val="0"/>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二、评标方法</w:t>
      </w:r>
    </w:p>
    <w:p>
      <w:pPr>
        <w:keepNext w:val="0"/>
        <w:keepLines w:val="0"/>
        <w:pageBreakBefore w:val="0"/>
        <w:widowControl/>
        <w:kinsoku/>
        <w:wordWrap/>
        <w:overflowPunct/>
        <w:topLinePunct w:val="0"/>
        <w:autoSpaceDE/>
        <w:autoSpaceDN/>
        <w:bidi w:val="0"/>
        <w:spacing w:line="500" w:lineRule="exact"/>
        <w:ind w:firstLine="560" w:firstLineChars="200"/>
        <w:contextualSpacing/>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1.本项目采用资格后审方式对投标人的资格进行审查。投标人的资格须符合本公告规定的资格条件，只有资格后审合格的投标人，才有资格进入投标文件的详细评审。</w:t>
      </w:r>
    </w:p>
    <w:p>
      <w:pPr>
        <w:pStyle w:val="3"/>
        <w:keepNext w:val="0"/>
        <w:keepLines w:val="0"/>
        <w:pageBreakBefore w:val="0"/>
        <w:kinsoku/>
        <w:wordWrap/>
        <w:overflowPunct/>
        <w:topLinePunct w:val="0"/>
        <w:autoSpaceDE/>
        <w:autoSpaceDN/>
        <w:bidi w:val="0"/>
        <w:spacing w:line="500" w:lineRule="exact"/>
        <w:ind w:left="-187" w:leftChars="-85" w:firstLine="560" w:firstLineChars="200"/>
        <w:contextualSpacing/>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本项目采用</w:t>
      </w:r>
      <w:r>
        <w:rPr>
          <w:rFonts w:hint="eastAsia" w:ascii="仿宋_GB2312" w:hAnsi="仿宋_GB2312" w:eastAsia="仿宋_GB2312" w:cs="仿宋_GB2312"/>
          <w:b/>
          <w:sz w:val="28"/>
          <w:szCs w:val="28"/>
        </w:rPr>
        <w:t>折扣率最高</w:t>
      </w:r>
      <w:r>
        <w:rPr>
          <w:rFonts w:hint="eastAsia" w:ascii="仿宋_GB2312" w:hAnsi="仿宋_GB2312" w:eastAsia="仿宋_GB2312" w:cs="仿宋_GB2312"/>
          <w:sz w:val="28"/>
          <w:szCs w:val="28"/>
        </w:rPr>
        <w:t>确定中标人，即在投标资格审</w:t>
      </w:r>
      <w:r>
        <w:rPr>
          <w:rFonts w:hint="eastAsia" w:ascii="仿宋_GB2312" w:hAnsi="仿宋_GB2312" w:eastAsia="仿宋_GB2312" w:cs="仿宋_GB2312"/>
          <w:sz w:val="28"/>
          <w:szCs w:val="28"/>
          <w:lang w:val="en-US" w:eastAsia="zh-CN"/>
        </w:rPr>
        <w:t>核</w:t>
      </w:r>
      <w:r>
        <w:rPr>
          <w:rFonts w:hint="eastAsia" w:ascii="仿宋_GB2312" w:hAnsi="仿宋_GB2312" w:eastAsia="仿宋_GB2312" w:cs="仿宋_GB2312"/>
          <w:sz w:val="28"/>
          <w:szCs w:val="28"/>
        </w:rPr>
        <w:t>合格</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且投标报价、方案、服务质量承诺等方面能最大限度满足招标文件实质性要求的投标人中，按折扣率高低由评标小组推荐中标候选人并递交评标报告，医院依据评标报告，按规定确定中标人。</w:t>
      </w: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bidi w:val="0"/>
        <w:spacing w:line="440" w:lineRule="exact"/>
        <w:textAlignment w:val="auto"/>
        <w:rPr>
          <w:rFonts w:hint="eastAsia" w:ascii="微软雅黑" w:hAnsi="微软雅黑" w:eastAsia="微软雅黑" w:cs="微软雅黑"/>
          <w:sz w:val="24"/>
          <w:szCs w:val="24"/>
        </w:rPr>
      </w:pPr>
    </w:p>
    <w:p>
      <w:pPr>
        <w:jc w:val="center"/>
        <w:outlineLvl w:val="0"/>
        <w:rPr>
          <w:rFonts w:hint="eastAsia" w:ascii="宋体" w:cs="宋体"/>
          <w:kern w:val="0"/>
          <w:sz w:val="28"/>
          <w:szCs w:val="28"/>
        </w:rPr>
      </w:pPr>
      <w:bookmarkStart w:id="0" w:name="_Toc529950343"/>
      <w:r>
        <w:rPr>
          <w:rFonts w:hint="eastAsia" w:ascii="宋体"/>
          <w:b/>
          <w:sz w:val="32"/>
          <w:szCs w:val="32"/>
        </w:rPr>
        <w:t>第五章  投标文件格式 </w:t>
      </w:r>
      <w:bookmarkEnd w:id="0"/>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cs="宋体"/>
          <w:kern w:val="0"/>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cs="宋体"/>
          <w:b w:val="0"/>
          <w:bCs w:val="0"/>
          <w:kern w:val="0"/>
          <w:sz w:val="28"/>
          <w:szCs w:val="28"/>
        </w:rPr>
      </w:pPr>
      <w:r>
        <w:rPr>
          <w:rFonts w:hint="eastAsia" w:ascii="宋体" w:cs="宋体"/>
          <w:b w:val="0"/>
          <w:bCs w:val="0"/>
          <w:kern w:val="0"/>
          <w:sz w:val="28"/>
          <w:szCs w:val="28"/>
        </w:rPr>
        <w:t> 法定代表人资格证明书 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cs="宋体"/>
          <w:kern w:val="0"/>
          <w:sz w:val="28"/>
          <w:szCs w:val="28"/>
        </w:rPr>
      </w:pPr>
      <w:r>
        <w:rPr>
          <w:rFonts w:hint="eastAsia" w:ascii="宋体" w:cs="宋体"/>
          <w:kern w:val="0"/>
          <w:sz w:val="28"/>
          <w:szCs w:val="28"/>
        </w:rPr>
        <w:t>单位名称：</w:t>
      </w:r>
    </w:p>
    <w:p>
      <w:pPr>
        <w:keepNext w:val="0"/>
        <w:keepLines w:val="0"/>
        <w:pageBreakBefore w:val="0"/>
        <w:widowControl/>
        <w:kinsoku/>
        <w:wordWrap/>
        <w:overflowPunct/>
        <w:topLinePunct w:val="0"/>
        <w:autoSpaceDE/>
        <w:autoSpaceDN/>
        <w:bidi w:val="0"/>
        <w:adjustRightInd w:val="0"/>
        <w:snapToGrid w:val="0"/>
        <w:spacing w:line="400" w:lineRule="exact"/>
        <w:ind w:left="110" w:leftChars="50" w:firstLine="420" w:firstLineChars="150"/>
        <w:jc w:val="left"/>
        <w:textAlignment w:val="auto"/>
        <w:rPr>
          <w:rFonts w:hint="eastAsia" w:ascii="宋体" w:cs="宋体"/>
          <w:kern w:val="0"/>
          <w:sz w:val="28"/>
          <w:szCs w:val="28"/>
        </w:rPr>
      </w:pPr>
      <w:r>
        <w:rPr>
          <w:rFonts w:hint="eastAsia" w:ascii="宋体" w:cs="宋体"/>
          <w:kern w:val="0"/>
          <w:sz w:val="28"/>
          <w:szCs w:val="28"/>
        </w:rPr>
        <w:t>单位性质：</w:t>
      </w:r>
    </w:p>
    <w:p>
      <w:pPr>
        <w:keepNext w:val="0"/>
        <w:keepLines w:val="0"/>
        <w:pageBreakBefore w:val="0"/>
        <w:widowControl/>
        <w:kinsoku/>
        <w:wordWrap/>
        <w:overflowPunct/>
        <w:topLinePunct w:val="0"/>
        <w:autoSpaceDE/>
        <w:autoSpaceDN/>
        <w:bidi w:val="0"/>
        <w:adjustRightInd w:val="0"/>
        <w:snapToGrid w:val="0"/>
        <w:spacing w:line="400" w:lineRule="exact"/>
        <w:ind w:left="110" w:leftChars="50" w:firstLine="420" w:firstLineChars="150"/>
        <w:jc w:val="left"/>
        <w:textAlignment w:val="auto"/>
        <w:rPr>
          <w:rFonts w:hint="eastAsia" w:ascii="宋体" w:cs="宋体"/>
          <w:kern w:val="0"/>
          <w:sz w:val="28"/>
          <w:szCs w:val="28"/>
        </w:rPr>
      </w:pPr>
      <w:r>
        <w:rPr>
          <w:rFonts w:hint="eastAsia" w:ascii="宋体" w:cs="宋体"/>
          <w:kern w:val="0"/>
          <w:sz w:val="28"/>
          <w:szCs w:val="28"/>
        </w:rPr>
        <w:t>地 </w:t>
      </w:r>
      <w:r>
        <w:rPr>
          <w:rFonts w:hint="eastAsia" w:ascii="宋体" w:cs="宋体"/>
          <w:kern w:val="0"/>
          <w:sz w:val="28"/>
          <w:szCs w:val="28"/>
          <w:lang w:val="en-US" w:eastAsia="zh-CN"/>
        </w:rPr>
        <w:t xml:space="preserve">  </w:t>
      </w:r>
      <w:r>
        <w:rPr>
          <w:rFonts w:hint="eastAsia" w:ascii="宋体" w:cs="宋体"/>
          <w:kern w:val="0"/>
          <w:sz w:val="28"/>
          <w:szCs w:val="28"/>
        </w:rPr>
        <w:t> 址：                                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cs="宋体"/>
          <w:kern w:val="0"/>
          <w:sz w:val="28"/>
          <w:szCs w:val="28"/>
        </w:rPr>
      </w:pPr>
      <w:r>
        <w:rPr>
          <w:rFonts w:hint="eastAsia" w:ascii="宋体" w:cs="宋体"/>
          <w:kern w:val="0"/>
          <w:sz w:val="28"/>
          <w:szCs w:val="28"/>
        </w:rPr>
        <w:t xml:space="preserve">姓名：         性别：          年龄：          职务：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cs="宋体"/>
          <w:kern w:val="0"/>
          <w:sz w:val="28"/>
          <w:szCs w:val="28"/>
        </w:rPr>
      </w:pPr>
      <w:r>
        <w:rPr>
          <w:rFonts w:hint="eastAsia" w:ascii="宋体" w:cs="宋体"/>
          <w:kern w:val="0"/>
          <w:sz w:val="28"/>
          <w:szCs w:val="28"/>
        </w:rPr>
        <w:t>我</w:t>
      </w:r>
      <w:r>
        <w:rPr>
          <w:rFonts w:hint="eastAsia" w:ascii="宋体" w:cs="宋体"/>
          <w:kern w:val="0"/>
          <w:sz w:val="28"/>
          <w:szCs w:val="28"/>
          <w:u w:val="single"/>
        </w:rPr>
        <w:t xml:space="preserve">       </w:t>
      </w:r>
      <w:r>
        <w:rPr>
          <w:rFonts w:hint="eastAsia" w:ascii="宋体" w:cs="宋体"/>
          <w:kern w:val="0"/>
          <w:sz w:val="28"/>
          <w:szCs w:val="28"/>
        </w:rPr>
        <w:t>(法人)系</w:t>
      </w:r>
      <w:r>
        <w:rPr>
          <w:rFonts w:hint="eastAsia" w:ascii="宋体" w:cs="宋体"/>
          <w:kern w:val="0"/>
          <w:sz w:val="28"/>
          <w:szCs w:val="28"/>
          <w:u w:val="single"/>
        </w:rPr>
        <w:t>         (公司名)</w:t>
      </w:r>
      <w:r>
        <w:rPr>
          <w:rFonts w:hint="eastAsia" w:ascii="宋体" w:cs="宋体"/>
          <w:kern w:val="0"/>
          <w:sz w:val="28"/>
          <w:szCs w:val="28"/>
        </w:rPr>
        <w:t>的法定代表人。 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宋体" w:cs="宋体"/>
          <w:kern w:val="0"/>
          <w:sz w:val="28"/>
          <w:szCs w:val="28"/>
        </w:rPr>
      </w:pPr>
      <w:r>
        <w:rPr>
          <w:rFonts w:hint="eastAsia" w:ascii="宋体" w:cs="宋体"/>
          <w:kern w:val="0"/>
          <w:sz w:val="28"/>
          <w:szCs w:val="28"/>
        </w:rPr>
        <w:t>特此证明。  </w:t>
      </w:r>
    </w:p>
    <w:p>
      <w:pPr>
        <w:keepNext w:val="0"/>
        <w:keepLines w:val="0"/>
        <w:pageBreakBefore w:val="0"/>
        <w:widowControl/>
        <w:kinsoku/>
        <w:wordWrap/>
        <w:overflowPunct/>
        <w:topLinePunct w:val="0"/>
        <w:autoSpaceDE/>
        <w:autoSpaceDN/>
        <w:bidi w:val="0"/>
        <w:adjustRightInd w:val="0"/>
        <w:snapToGrid w:val="0"/>
        <w:spacing w:line="400" w:lineRule="exact"/>
        <w:ind w:firstLine="3920" w:firstLineChars="1400"/>
        <w:jc w:val="left"/>
        <w:textAlignment w:val="auto"/>
        <w:rPr>
          <w:rFonts w:hint="eastAsia" w:ascii="宋体" w:cs="宋体"/>
          <w:kern w:val="0"/>
          <w:sz w:val="28"/>
          <w:szCs w:val="28"/>
        </w:rPr>
      </w:pPr>
      <w:r>
        <w:rPr>
          <w:rFonts w:hint="eastAsia" w:ascii="宋体" w:cs="宋体"/>
          <w:kern w:val="0"/>
          <w:sz w:val="28"/>
          <w:szCs w:val="28"/>
        </w:rPr>
        <w:t>投标单位：               (盖章)                          </w:t>
      </w:r>
    </w:p>
    <w:p>
      <w:pPr>
        <w:keepNext w:val="0"/>
        <w:keepLines w:val="0"/>
        <w:pageBreakBefore w:val="0"/>
        <w:widowControl/>
        <w:kinsoku/>
        <w:wordWrap/>
        <w:overflowPunct/>
        <w:topLinePunct w:val="0"/>
        <w:autoSpaceDE/>
        <w:autoSpaceDN/>
        <w:bidi w:val="0"/>
        <w:adjustRightInd w:val="0"/>
        <w:snapToGrid w:val="0"/>
        <w:spacing w:line="400" w:lineRule="exact"/>
        <w:ind w:firstLine="3780" w:firstLineChars="1350"/>
        <w:jc w:val="left"/>
        <w:textAlignment w:val="auto"/>
        <w:rPr>
          <w:rFonts w:hint="eastAsia" w:ascii="宋体" w:cs="宋体"/>
          <w:kern w:val="0"/>
          <w:sz w:val="28"/>
          <w:szCs w:val="28"/>
        </w:rPr>
      </w:pPr>
      <w:r>
        <w:rPr>
          <w:rFonts w:hint="eastAsia" w:ascii="宋体" w:cs="宋体"/>
          <w:kern w:val="0"/>
          <w:sz w:val="28"/>
          <w:szCs w:val="28"/>
        </w:rPr>
        <w:t>法定代表人：         (签字或盖章)</w:t>
      </w:r>
    </w:p>
    <w:p>
      <w:pPr>
        <w:keepNext w:val="0"/>
        <w:keepLines w:val="0"/>
        <w:pageBreakBefore w:val="0"/>
        <w:widowControl/>
        <w:kinsoku/>
        <w:wordWrap/>
        <w:overflowPunct/>
        <w:topLinePunct w:val="0"/>
        <w:autoSpaceDE/>
        <w:autoSpaceDN/>
        <w:bidi w:val="0"/>
        <w:adjustRightInd w:val="0"/>
        <w:snapToGrid w:val="0"/>
        <w:spacing w:line="400" w:lineRule="exact"/>
        <w:ind w:firstLine="4480" w:firstLineChars="1600"/>
        <w:jc w:val="left"/>
        <w:textAlignment w:val="auto"/>
        <w:rPr>
          <w:rFonts w:hint="eastAsia" w:ascii="宋体" w:cs="宋体"/>
          <w:kern w:val="0"/>
          <w:sz w:val="28"/>
          <w:szCs w:val="28"/>
        </w:rPr>
      </w:pPr>
      <w:r>
        <w:rPr>
          <w:rFonts w:hint="eastAsia" w:ascii="宋体" w:cs="宋体"/>
          <w:kern w:val="0"/>
          <w:sz w:val="28"/>
          <w:szCs w:val="28"/>
        </w:rPr>
        <w:t>日期：   年  月  日 </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cs="宋体"/>
          <w:kern w:val="0"/>
          <w:sz w:val="28"/>
          <w:szCs w:val="28"/>
        </w:rPr>
      </w:pPr>
      <w:r>
        <w:rPr>
          <w:rFonts w:hint="eastAsia" w:ascii="宋体" w:cs="宋体"/>
          <w:kern w:val="0"/>
          <w:sz w:val="28"/>
          <w:szCs w:val="28"/>
        </w:rPr>
        <w:t>附：1、法人身份证证明复印件</w:t>
      </w:r>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trPr>
        <w:tc>
          <w:tcPr>
            <w:tcW w:w="46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cs="宋体"/>
                <w:kern w:val="0"/>
                <w:sz w:val="28"/>
                <w:szCs w:val="28"/>
              </w:rPr>
            </w:pPr>
            <w:r>
              <w:rPr>
                <w:rFonts w:hint="eastAsia" w:ascii="宋体" w:cs="宋体"/>
                <w:kern w:val="0"/>
                <w:sz w:val="28"/>
                <w:szCs w:val="28"/>
              </w:rPr>
              <w:t>正面（国徽面）</w:t>
            </w:r>
          </w:p>
        </w:tc>
        <w:tc>
          <w:tcPr>
            <w:tcW w:w="46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cs="宋体"/>
                <w:kern w:val="0"/>
                <w:sz w:val="28"/>
                <w:szCs w:val="28"/>
              </w:rPr>
            </w:pPr>
            <w:r>
              <w:rPr>
                <w:rFonts w:hint="eastAsia" w:ascii="宋体" w:cs="宋体"/>
                <w:kern w:val="0"/>
                <w:sz w:val="28"/>
                <w:szCs w:val="28"/>
              </w:rPr>
              <w:t>背面（个人信息面）</w:t>
            </w:r>
          </w:p>
        </w:tc>
      </w:tr>
    </w:tbl>
    <w:p>
      <w:pPr>
        <w:spacing w:line="360" w:lineRule="exact"/>
        <w:jc w:val="center"/>
        <w:rPr>
          <w:rFonts w:hint="eastAsia" w:ascii="宋体" w:cs="宋体"/>
          <w:kern w:val="0"/>
          <w:sz w:val="28"/>
          <w:szCs w:val="28"/>
        </w:rPr>
      </w:pPr>
      <w:r>
        <w:rPr>
          <w:rFonts w:hint="eastAsia" w:ascii="宋体" w:cs="宋体"/>
          <w:kern w:val="0"/>
          <w:sz w:val="28"/>
          <w:szCs w:val="28"/>
        </w:rPr>
        <w:t>(盖章)</w:t>
      </w:r>
    </w:p>
    <w:p>
      <w:pPr>
        <w:spacing w:line="360" w:lineRule="exact"/>
        <w:ind w:firstLine="560" w:firstLineChars="200"/>
        <w:jc w:val="left"/>
        <w:rPr>
          <w:rFonts w:hint="eastAsia" w:ascii="宋体" w:cs="宋体"/>
          <w:kern w:val="0"/>
          <w:sz w:val="28"/>
          <w:szCs w:val="28"/>
        </w:rPr>
      </w:pPr>
    </w:p>
    <w:p>
      <w:pPr>
        <w:spacing w:line="360" w:lineRule="exact"/>
        <w:ind w:firstLine="560" w:firstLineChars="200"/>
        <w:jc w:val="left"/>
        <w:rPr>
          <w:rFonts w:hint="eastAsia" w:ascii="宋体" w:cs="宋体"/>
          <w:kern w:val="0"/>
          <w:sz w:val="28"/>
          <w:szCs w:val="28"/>
        </w:rPr>
      </w:pPr>
      <w:r>
        <w:rPr>
          <w:rFonts w:hint="eastAsia" w:ascii="宋体" w:cs="宋体"/>
          <w:kern w:val="0"/>
          <w:sz w:val="28"/>
          <w:szCs w:val="28"/>
        </w:rPr>
        <w:t>2、营业执照</w:t>
      </w:r>
      <w:r>
        <w:rPr>
          <w:rFonts w:hint="eastAsia" w:ascii="宋体" w:cs="宋体"/>
          <w:kern w:val="0"/>
          <w:sz w:val="28"/>
          <w:szCs w:val="28"/>
          <w:lang w:val="en-US" w:eastAsia="zh-CN"/>
        </w:rPr>
        <w:t>复印件</w:t>
      </w:r>
      <w:r>
        <w:rPr>
          <w:rFonts w:hint="eastAsia" w:ascii="宋体" w:cs="宋体"/>
          <w:kern w:val="0"/>
          <w:sz w:val="28"/>
          <w:szCs w:val="28"/>
        </w:rPr>
        <w:br w:type="page"/>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cs="宋体"/>
          <w:b/>
          <w:kern w:val="0"/>
          <w:sz w:val="28"/>
          <w:szCs w:val="28"/>
        </w:rPr>
      </w:pPr>
      <w:r>
        <w:rPr>
          <w:rFonts w:hint="eastAsia" w:ascii="宋体" w:cs="宋体"/>
          <w:b w:val="0"/>
          <w:bCs/>
          <w:kern w:val="0"/>
          <w:sz w:val="28"/>
          <w:szCs w:val="28"/>
        </w:rPr>
        <w:t>授权委托书</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kern w:val="0"/>
          <w:sz w:val="24"/>
          <w:szCs w:val="24"/>
        </w:rPr>
      </w:pPr>
      <w:r>
        <w:rPr>
          <w:rFonts w:hint="eastAsia" w:ascii="宋体" w:cs="宋体"/>
          <w:kern w:val="0"/>
          <w:sz w:val="28"/>
          <w:szCs w:val="28"/>
        </w:rPr>
        <w:t>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本授权委托书声明，我</w:t>
      </w:r>
      <w:r>
        <w:rPr>
          <w:rFonts w:hint="eastAsia" w:ascii="微软雅黑" w:hAnsi="微软雅黑" w:eastAsia="微软雅黑" w:cs="微软雅黑"/>
          <w:kern w:val="0"/>
          <w:sz w:val="28"/>
          <w:szCs w:val="28"/>
          <w:u w:val="single"/>
        </w:rPr>
        <w:t xml:space="preserve">    </w:t>
      </w:r>
      <w:r>
        <w:rPr>
          <w:rFonts w:hint="eastAsia" w:ascii="微软雅黑" w:hAnsi="微软雅黑" w:eastAsia="微软雅黑" w:cs="微软雅黑"/>
          <w:kern w:val="0"/>
          <w:sz w:val="28"/>
          <w:szCs w:val="28"/>
        </w:rPr>
        <w:t>(姓名)系</w:t>
      </w:r>
      <w:r>
        <w:rPr>
          <w:rFonts w:hint="eastAsia" w:ascii="微软雅黑" w:hAnsi="微软雅黑" w:eastAsia="微软雅黑" w:cs="微软雅黑"/>
          <w:kern w:val="0"/>
          <w:sz w:val="28"/>
          <w:szCs w:val="28"/>
          <w:u w:val="single"/>
        </w:rPr>
        <w:t>            </w:t>
      </w:r>
      <w:r>
        <w:rPr>
          <w:rFonts w:hint="eastAsia" w:ascii="微软雅黑" w:hAnsi="微软雅黑" w:eastAsia="微软雅黑" w:cs="微软雅黑"/>
          <w:kern w:val="0"/>
          <w:sz w:val="28"/>
          <w:szCs w:val="28"/>
        </w:rPr>
        <w:t>(投标单位名称)的法定代表人，现授权委托我单位的</w:t>
      </w:r>
      <w:r>
        <w:rPr>
          <w:rFonts w:hint="eastAsia" w:ascii="微软雅黑" w:hAnsi="微软雅黑" w:eastAsia="微软雅黑" w:cs="微软雅黑"/>
          <w:kern w:val="0"/>
          <w:sz w:val="28"/>
          <w:szCs w:val="28"/>
          <w:u w:val="single"/>
        </w:rPr>
        <w:t>     </w:t>
      </w:r>
      <w:r>
        <w:rPr>
          <w:rFonts w:hint="eastAsia" w:ascii="微软雅黑" w:hAnsi="微软雅黑" w:eastAsia="微软雅黑" w:cs="微软雅黑"/>
          <w:kern w:val="0"/>
          <w:sz w:val="28"/>
          <w:szCs w:val="28"/>
        </w:rPr>
        <w:t>(姓名)为我公司代理人，以本公司的名义参加</w:t>
      </w:r>
      <w:r>
        <w:rPr>
          <w:rFonts w:hint="eastAsia" w:ascii="微软雅黑" w:hAnsi="微软雅黑" w:eastAsia="微软雅黑" w:cs="微软雅黑"/>
          <w:kern w:val="0"/>
          <w:sz w:val="28"/>
          <w:szCs w:val="28"/>
          <w:u w:val="single"/>
        </w:rPr>
        <w:t xml:space="preserve">          </w:t>
      </w:r>
      <w:r>
        <w:rPr>
          <w:rFonts w:hint="eastAsia" w:ascii="微软雅黑" w:hAnsi="微软雅黑" w:eastAsia="微软雅黑" w:cs="微软雅黑"/>
          <w:sz w:val="28"/>
          <w:szCs w:val="28"/>
        </w:rPr>
        <w:t>项目</w:t>
      </w:r>
      <w:r>
        <w:rPr>
          <w:rFonts w:hint="eastAsia" w:ascii="微软雅黑" w:hAnsi="微软雅黑" w:eastAsia="微软雅黑" w:cs="微软雅黑"/>
          <w:kern w:val="0"/>
          <w:sz w:val="28"/>
          <w:szCs w:val="28"/>
        </w:rPr>
        <w:t>的投标活动。代理人在开标、评标、合同谈判过程中所签署的一切文件和处理与之有关的一切事务，我均予以承认。 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28"/>
          <w:szCs w:val="28"/>
        </w:rPr>
        <w:t>代理人无转委托权。特此委托。  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代理人：</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性别：           年龄：</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单位：              部门：     职务：</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身份证号码：  </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投标单位：                  (盖章)</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授权代表：                (签字或盖章)</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授权委托日期：    年   月    日</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kern w:val="0"/>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附：代理人身份证证明复印件</w:t>
      </w:r>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74" w:hRule="atLeast"/>
        </w:trPr>
        <w:tc>
          <w:tcPr>
            <w:tcW w:w="46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正面（国徽面）</w:t>
            </w:r>
          </w:p>
        </w:tc>
        <w:tc>
          <w:tcPr>
            <w:tcW w:w="46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背面（个人信息面）</w:t>
            </w:r>
          </w:p>
        </w:tc>
      </w:tr>
    </w:tbl>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(盖章)</w:t>
      </w:r>
    </w:p>
    <w:p>
      <w:pPr>
        <w:spacing w:line="360" w:lineRule="exact"/>
        <w:jc w:val="center"/>
        <w:rPr>
          <w:rFonts w:hint="eastAsia" w:ascii="宋体" w:eastAsia="微软雅黑"/>
          <w:b w:val="0"/>
          <w:bCs/>
          <w:kern w:val="0"/>
          <w:sz w:val="28"/>
          <w:szCs w:val="28"/>
          <w:lang w:val="en-US" w:eastAsia="zh-CN"/>
        </w:rPr>
      </w:pPr>
      <w:r>
        <w:rPr>
          <w:rFonts w:hint="eastAsia" w:ascii="宋体"/>
          <w:b w:val="0"/>
          <w:bCs/>
          <w:kern w:val="0"/>
          <w:sz w:val="28"/>
          <w:szCs w:val="28"/>
        </w:rPr>
        <w:t>售后服务承诺</w:t>
      </w:r>
      <w:r>
        <w:rPr>
          <w:rFonts w:hint="eastAsia" w:ascii="宋体"/>
          <w:b w:val="0"/>
          <w:bCs/>
          <w:kern w:val="0"/>
          <w:sz w:val="28"/>
          <w:szCs w:val="28"/>
          <w:lang w:val="en-US" w:eastAsia="zh-CN"/>
        </w:rPr>
        <w:t>书</w:t>
      </w:r>
    </w:p>
    <w:p>
      <w:pPr>
        <w:spacing w:line="360" w:lineRule="exact"/>
        <w:ind w:firstLine="570"/>
        <w:jc w:val="left"/>
        <w:rPr>
          <w:rFonts w:hint="eastAsia" w:ascii="宋体"/>
          <w:b/>
          <w:kern w:val="0"/>
          <w:sz w:val="28"/>
          <w:szCs w:val="28"/>
        </w:rPr>
      </w:pPr>
    </w:p>
    <w:p>
      <w:pPr>
        <w:spacing w:line="360" w:lineRule="exact"/>
        <w:ind w:firstLine="570"/>
        <w:jc w:val="left"/>
        <w:rPr>
          <w:rFonts w:hint="eastAsia" w:ascii="宋体"/>
          <w:b w:val="0"/>
          <w:bCs/>
          <w:kern w:val="0"/>
          <w:sz w:val="28"/>
          <w:szCs w:val="28"/>
        </w:rPr>
      </w:pPr>
      <w:r>
        <w:rPr>
          <w:rFonts w:hint="eastAsia" w:ascii="宋体"/>
          <w:b w:val="0"/>
          <w:bCs/>
          <w:kern w:val="0"/>
          <w:sz w:val="28"/>
          <w:szCs w:val="28"/>
          <w:lang w:eastAsia="zh-CN"/>
        </w:rPr>
        <w:t>（</w:t>
      </w:r>
      <w:r>
        <w:rPr>
          <w:rFonts w:hint="eastAsia" w:ascii="宋体"/>
          <w:b w:val="0"/>
          <w:bCs/>
          <w:kern w:val="0"/>
          <w:sz w:val="28"/>
          <w:szCs w:val="28"/>
        </w:rPr>
        <w:t>请</w:t>
      </w:r>
      <w:r>
        <w:rPr>
          <w:rFonts w:hint="eastAsia" w:ascii="宋体"/>
          <w:b w:val="0"/>
          <w:bCs/>
          <w:kern w:val="0"/>
          <w:sz w:val="28"/>
          <w:szCs w:val="28"/>
          <w:lang w:val="en-US" w:eastAsia="zh-CN"/>
        </w:rPr>
        <w:t>写明</w:t>
      </w:r>
      <w:r>
        <w:rPr>
          <w:rFonts w:hint="eastAsia" w:ascii="宋体"/>
          <w:b w:val="0"/>
          <w:bCs/>
          <w:kern w:val="0"/>
          <w:sz w:val="28"/>
          <w:szCs w:val="28"/>
        </w:rPr>
        <w:t>售后质保时间，如出现质量问题退换限期等</w:t>
      </w:r>
      <w:r>
        <w:rPr>
          <w:rFonts w:hint="eastAsia" w:ascii="宋体"/>
          <w:b w:val="0"/>
          <w:bCs/>
          <w:kern w:val="0"/>
          <w:sz w:val="28"/>
          <w:szCs w:val="28"/>
          <w:lang w:eastAsia="zh-CN"/>
        </w:rPr>
        <w:t>）</w:t>
      </w:r>
    </w:p>
    <w:p>
      <w:pPr>
        <w:spacing w:after="120" w:line="220" w:lineRule="atLeast"/>
        <w:ind w:firstLine="465"/>
        <w:rPr>
          <w:rFonts w:ascii="宋体" w:hAnsi="宋体"/>
          <w:sz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A8B01"/>
    <w:multiLevelType w:val="singleLevel"/>
    <w:tmpl w:val="FCAA8B01"/>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704DF"/>
    <w:rsid w:val="00093E46"/>
    <w:rsid w:val="000F01E7"/>
    <w:rsid w:val="000F28F7"/>
    <w:rsid w:val="001231C0"/>
    <w:rsid w:val="00131D90"/>
    <w:rsid w:val="00191D4D"/>
    <w:rsid w:val="001B5FC9"/>
    <w:rsid w:val="001C4521"/>
    <w:rsid w:val="002B570A"/>
    <w:rsid w:val="002B6EAA"/>
    <w:rsid w:val="002C684B"/>
    <w:rsid w:val="002E406D"/>
    <w:rsid w:val="00323B43"/>
    <w:rsid w:val="00354823"/>
    <w:rsid w:val="003A3F1D"/>
    <w:rsid w:val="003D37D8"/>
    <w:rsid w:val="00403FE6"/>
    <w:rsid w:val="00426133"/>
    <w:rsid w:val="004358AB"/>
    <w:rsid w:val="00483302"/>
    <w:rsid w:val="00486A20"/>
    <w:rsid w:val="004A2F0B"/>
    <w:rsid w:val="004B376B"/>
    <w:rsid w:val="00512B8C"/>
    <w:rsid w:val="00544D4E"/>
    <w:rsid w:val="005A2D33"/>
    <w:rsid w:val="005C4CD5"/>
    <w:rsid w:val="006231CF"/>
    <w:rsid w:val="0062470F"/>
    <w:rsid w:val="0064134F"/>
    <w:rsid w:val="007609B0"/>
    <w:rsid w:val="00761BB9"/>
    <w:rsid w:val="007773D9"/>
    <w:rsid w:val="0079739B"/>
    <w:rsid w:val="00800BC1"/>
    <w:rsid w:val="0080148A"/>
    <w:rsid w:val="008B7726"/>
    <w:rsid w:val="008D4A82"/>
    <w:rsid w:val="008E63E0"/>
    <w:rsid w:val="00921109"/>
    <w:rsid w:val="00921E79"/>
    <w:rsid w:val="00AA1F12"/>
    <w:rsid w:val="00B73E29"/>
    <w:rsid w:val="00BE5C1A"/>
    <w:rsid w:val="00C5064E"/>
    <w:rsid w:val="00D31D50"/>
    <w:rsid w:val="00D755B9"/>
    <w:rsid w:val="00DB4A88"/>
    <w:rsid w:val="00ED20A6"/>
    <w:rsid w:val="00F5450D"/>
    <w:rsid w:val="00FC04B9"/>
    <w:rsid w:val="01D00230"/>
    <w:rsid w:val="02F70CB1"/>
    <w:rsid w:val="0463004D"/>
    <w:rsid w:val="1A7C3660"/>
    <w:rsid w:val="23346521"/>
    <w:rsid w:val="2C6F6611"/>
    <w:rsid w:val="339E5D71"/>
    <w:rsid w:val="34906206"/>
    <w:rsid w:val="35F6744F"/>
    <w:rsid w:val="4B20133F"/>
    <w:rsid w:val="4D8F69C7"/>
    <w:rsid w:val="51417827"/>
    <w:rsid w:val="5D4E6442"/>
    <w:rsid w:val="5F125EBC"/>
    <w:rsid w:val="64116471"/>
    <w:rsid w:val="64EF1C1F"/>
    <w:rsid w:val="69822818"/>
    <w:rsid w:val="6C2D65A7"/>
    <w:rsid w:val="78CC1129"/>
    <w:rsid w:val="7BC6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widowControl w:val="0"/>
      <w:adjustRightInd/>
      <w:snapToGrid/>
      <w:spacing w:after="0"/>
    </w:pPr>
    <w:rPr>
      <w:rFonts w:ascii="Times New Roman" w:hAnsi="Times New Roman" w:eastAsia="宋体" w:cs="Times New Roman"/>
      <w:kern w:val="2"/>
      <w:sz w:val="21"/>
      <w:szCs w:val="24"/>
    </w:rPr>
  </w:style>
  <w:style w:type="paragraph" w:styleId="3">
    <w:name w:val="Plain Text"/>
    <w:basedOn w:val="1"/>
    <w:link w:val="10"/>
    <w:qFormat/>
    <w:uiPriority w:val="0"/>
    <w:pPr>
      <w:widowControl w:val="0"/>
      <w:adjustRightInd/>
      <w:snapToGrid/>
      <w:spacing w:after="0"/>
      <w:jc w:val="both"/>
    </w:pPr>
    <w:rPr>
      <w:rFonts w:ascii="宋体" w:hAnsi="Courier New" w:eastAsia="宋体"/>
      <w:kern w:val="2"/>
      <w:sz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Normal (Web)"/>
    <w:basedOn w:val="1"/>
    <w:qFormat/>
    <w:uiPriority w:val="0"/>
    <w:pPr>
      <w:widowControl w:val="0"/>
      <w:adjustRightInd/>
      <w:snapToGrid/>
      <w:spacing w:beforeAutospacing="1" w:after="0" w:afterAutospacing="1"/>
    </w:pPr>
    <w:rPr>
      <w:rFonts w:cs="Times New Roman" w:asciiTheme="minorHAnsi" w:hAnsiTheme="minorHAnsi" w:eastAsiaTheme="minorEastAsia"/>
      <w:sz w:val="24"/>
      <w:szCs w:val="24"/>
    </w:rPr>
  </w:style>
  <w:style w:type="paragraph" w:styleId="6">
    <w:name w:val="index 1"/>
    <w:basedOn w:val="1"/>
    <w:next w:val="1"/>
    <w:semiHidden/>
    <w:qFormat/>
    <w:uiPriority w:val="0"/>
    <w:pPr>
      <w:widowControl w:val="0"/>
      <w:adjustRightInd/>
      <w:snapToGrid/>
      <w:spacing w:after="0" w:line="400" w:lineRule="exact"/>
      <w:jc w:val="both"/>
    </w:pPr>
    <w:rPr>
      <w:rFonts w:ascii="Times New Roman" w:hAnsi="Times New Roman" w:eastAsia="宋体" w:cs="Times New Roman"/>
      <w:color w:val="000000"/>
      <w:kern w:val="2"/>
      <w:sz w:val="21"/>
      <w:szCs w:val="24"/>
    </w:rPr>
  </w:style>
  <w:style w:type="character" w:customStyle="1" w:styleId="9">
    <w:name w:val="纯文本 Char"/>
    <w:link w:val="3"/>
    <w:qFormat/>
    <w:uiPriority w:val="0"/>
    <w:rPr>
      <w:rFonts w:ascii="宋体" w:hAnsi="Courier New" w:eastAsia="宋体"/>
      <w:kern w:val="2"/>
      <w:sz w:val="21"/>
    </w:rPr>
  </w:style>
  <w:style w:type="character" w:customStyle="1" w:styleId="10">
    <w:name w:val="纯文本 Char1"/>
    <w:basedOn w:val="8"/>
    <w:link w:val="3"/>
    <w:semiHidden/>
    <w:qFormat/>
    <w:uiPriority w:val="99"/>
    <w:rPr>
      <w:rFonts w:ascii="宋体" w:hAnsi="Courier New" w:eastAsia="宋体" w:cs="Courier New"/>
      <w:sz w:val="21"/>
      <w:szCs w:val="21"/>
    </w:rPr>
  </w:style>
  <w:style w:type="character" w:customStyle="1" w:styleId="11">
    <w:name w:val="批注文字 Char"/>
    <w:basedOn w:val="8"/>
    <w:link w:val="2"/>
    <w:qFormat/>
    <w:uiPriority w:val="0"/>
    <w:rPr>
      <w:rFonts w:ascii="Times New Roman" w:hAnsi="Times New Roman" w:eastAsia="宋体" w:cs="Times New Roman"/>
      <w:kern w:val="2"/>
      <w:sz w:val="21"/>
      <w:szCs w:val="24"/>
    </w:rPr>
  </w:style>
  <w:style w:type="paragraph" w:customStyle="1" w:styleId="12">
    <w:name w:val="Default"/>
    <w:qFormat/>
    <w:uiPriority w:val="0"/>
    <w:pPr>
      <w:widowControl w:val="0"/>
      <w:autoSpaceDE w:val="0"/>
      <w:autoSpaceDN w:val="0"/>
      <w:adjustRightInd w:val="0"/>
      <w:spacing w:after="0" w:line="240" w:lineRule="auto"/>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395</Words>
  <Characters>2258</Characters>
  <Lines>18</Lines>
  <Paragraphs>5</Paragraphs>
  <TotalTime>39</TotalTime>
  <ScaleCrop>false</ScaleCrop>
  <LinksUpToDate>false</LinksUpToDate>
  <CharactersWithSpaces>2648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Nini</cp:lastModifiedBy>
  <cp:lastPrinted>2022-03-04T02:37:24Z</cp:lastPrinted>
  <dcterms:modified xsi:type="dcterms:W3CDTF">2022-03-04T02:42:42Z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